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6A387" w14:textId="1704B973" w:rsidR="0066110F" w:rsidRDefault="00383E2F" w:rsidP="00F00355">
      <w:pPr>
        <w:jc w:val="both"/>
        <w:rPr>
          <w:rFonts w:ascii="Microsoft YaHei" w:eastAsia="Microsoft YaHei" w:hAnsi="Microsoft YaHei"/>
          <w:b/>
          <w:color w:val="C00000"/>
        </w:rPr>
      </w:pPr>
      <w:r w:rsidRPr="003A0ABA">
        <w:rPr>
          <w:rFonts w:ascii="Microsoft YaHei" w:eastAsia="Microsoft YaHei" w:hAnsi="Microsoft YaHei"/>
          <w:b/>
          <w:noProof/>
          <w:color w:val="C000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217BE4" wp14:editId="270C1A5A">
                <wp:simplePos x="0" y="0"/>
                <wp:positionH relativeFrom="column">
                  <wp:posOffset>3128645</wp:posOffset>
                </wp:positionH>
                <wp:positionV relativeFrom="paragraph">
                  <wp:posOffset>75351</wp:posOffset>
                </wp:positionV>
                <wp:extent cx="2952750" cy="678180"/>
                <wp:effectExtent l="0" t="0" r="0" b="0"/>
                <wp:wrapNone/>
                <wp:docPr id="1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0" cy="6781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D163DF" w14:textId="77777777" w:rsidR="003A0ABA" w:rsidRPr="005D1177" w:rsidRDefault="003A0ABA" w:rsidP="003A0ABA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D1177">
                              <w:rPr>
                                <w:rFonts w:ascii="Segoe UI" w:hAnsi="Segoe UI" w:cs="Segoe UI"/>
                                <w:b/>
                                <w:bCs/>
                                <w:color w:val="343E7A"/>
                                <w:kern w:val="24"/>
                                <w:sz w:val="28"/>
                                <w:szCs w:val="28"/>
                              </w:rPr>
                              <w:t xml:space="preserve">ООО </w:t>
                            </w:r>
                            <w:r w:rsidR="005D1177" w:rsidRPr="005D1177">
                              <w:rPr>
                                <w:rFonts w:ascii="Segoe UI" w:hAnsi="Segoe UI" w:cs="Segoe UI"/>
                                <w:b/>
                                <w:bCs/>
                                <w:color w:val="343E7A"/>
                                <w:kern w:val="24"/>
                                <w:sz w:val="28"/>
                                <w:szCs w:val="28"/>
                              </w:rPr>
                              <w:t>«</w:t>
                            </w:r>
                            <w:r w:rsidRPr="005D1177">
                              <w:rPr>
                                <w:rFonts w:ascii="Segoe UI" w:hAnsi="Segoe UI" w:cs="Segoe UI"/>
                                <w:b/>
                                <w:bCs/>
                                <w:color w:val="343E7A"/>
                                <w:kern w:val="24"/>
                                <w:sz w:val="28"/>
                                <w:szCs w:val="28"/>
                              </w:rPr>
                              <w:t>ФАВ-Восточная Европа»</w:t>
                            </w:r>
                          </w:p>
                          <w:p w14:paraId="10F12740" w14:textId="77777777" w:rsidR="003A0ABA" w:rsidRPr="007C7B9D" w:rsidRDefault="003A0ABA" w:rsidP="003A0ABA">
                            <w:pPr>
                              <w:rPr>
                                <w:rFonts w:ascii="Segoe UI" w:eastAsia="Arial Unicode MS" w:hAnsi="Segoe UI" w:cs="Segoe U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7C7B9D">
                              <w:rPr>
                                <w:rFonts w:ascii="Segoe UI" w:eastAsia="Arial Unicode MS" w:hAnsi="Segoe UI" w:cs="Segoe U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Адрес:117246, Россия, Москва, Научный проезд, д.17</w:t>
                            </w:r>
                          </w:p>
                          <w:p w14:paraId="0E7B6F6F" w14:textId="77777777" w:rsidR="003A0ABA" w:rsidRPr="007C7B9D" w:rsidRDefault="003A0ABA" w:rsidP="003A0ABA">
                            <w:pPr>
                              <w:rPr>
                                <w:rFonts w:ascii="Segoe UI" w:eastAsia="Arial Unicode MS" w:hAnsi="Segoe UI" w:cs="Segoe U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7C7B9D">
                              <w:rPr>
                                <w:rFonts w:ascii="Segoe UI" w:eastAsia="Arial Unicode MS" w:hAnsi="Segoe UI" w:cs="Segoe U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Телефон горячей линии: 8(800)100 06 08 </w:t>
                            </w:r>
                          </w:p>
                          <w:p w14:paraId="306EBD1B" w14:textId="1DD07BED" w:rsidR="003A0ABA" w:rsidRPr="007C7B9D" w:rsidRDefault="005E3411" w:rsidP="003A0ABA">
                            <w:pPr>
                              <w:rPr>
                                <w:rFonts w:ascii="Segoe UI" w:eastAsia="Arial Unicode MS" w:hAnsi="Segoe UI" w:cs="Segoe U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7C7B9D">
                              <w:rPr>
                                <w:rFonts w:ascii="Segoe UI" w:eastAsia="Arial Unicode MS" w:hAnsi="Segoe UI" w:cs="Segoe UI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Email</w:t>
                            </w:r>
                            <w:r w:rsidRPr="007C7B9D">
                              <w:rPr>
                                <w:rFonts w:ascii="Segoe UI" w:eastAsia="Arial Unicode MS" w:hAnsi="Segoe UI" w:cs="Segoe U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:</w:t>
                            </w:r>
                            <w:r w:rsidR="00026629" w:rsidRPr="007C7B9D">
                              <w:rPr>
                                <w:rFonts w:ascii="Segoe UI" w:eastAsia="Arial Unicode MS" w:hAnsi="Segoe UI" w:cs="Segoe U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C7B9D">
                              <w:rPr>
                                <w:rFonts w:ascii="Segoe UI" w:eastAsia="Arial Unicode MS" w:hAnsi="Segoe UI" w:cs="Segoe UI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info</w:t>
                            </w:r>
                            <w:r w:rsidRPr="007C7B9D">
                              <w:rPr>
                                <w:rFonts w:ascii="Segoe UI" w:eastAsia="Arial Unicode MS" w:hAnsi="Segoe UI" w:cs="Segoe U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7C7B9D">
                              <w:rPr>
                                <w:rFonts w:ascii="Segoe UI" w:eastAsia="Arial Unicode MS" w:hAnsi="Segoe UI" w:cs="Segoe UI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faw</w:t>
                            </w:r>
                            <w:proofErr w:type="spellEnd"/>
                            <w:r w:rsidRPr="007C7B9D">
                              <w:rPr>
                                <w:rFonts w:ascii="Segoe UI" w:eastAsia="Arial Unicode MS" w:hAnsi="Segoe UI" w:cs="Segoe U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-</w:t>
                            </w:r>
                            <w:proofErr w:type="spellStart"/>
                            <w:r w:rsidRPr="007C7B9D">
                              <w:rPr>
                                <w:rFonts w:ascii="Segoe UI" w:eastAsia="Arial Unicode MS" w:hAnsi="Segoe UI" w:cs="Segoe UI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rus</w:t>
                            </w:r>
                            <w:proofErr w:type="spellEnd"/>
                            <w:r w:rsidRPr="007C7B9D">
                              <w:rPr>
                                <w:rFonts w:ascii="Segoe UI" w:eastAsia="Arial Unicode MS" w:hAnsi="Segoe UI" w:cs="Segoe U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.</w:t>
                            </w:r>
                            <w:r w:rsidRPr="007C7B9D">
                              <w:rPr>
                                <w:rFonts w:ascii="Segoe UI" w:eastAsia="Arial Unicode MS" w:hAnsi="Segoe UI" w:cs="Segoe UI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com</w:t>
                            </w:r>
                            <w:r w:rsidRPr="007C7B9D">
                              <w:rPr>
                                <w:rFonts w:ascii="Segoe UI" w:eastAsia="Arial Unicode MS" w:hAnsi="Segoe UI" w:cs="Segoe U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3A0ABA" w:rsidRPr="007C7B9D">
                              <w:rPr>
                                <w:rFonts w:ascii="Segoe UI" w:eastAsia="Arial Unicode MS" w:hAnsi="Segoe UI" w:cs="Segoe U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8" w:history="1">
                              <w:r w:rsidRPr="007C7B9D">
                                <w:rPr>
                                  <w:rStyle w:val="a9"/>
                                  <w:rFonts w:ascii="Segoe UI" w:eastAsia="Arial Unicode MS" w:hAnsi="Segoe UI" w:cs="Segoe UI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www</w:t>
                              </w:r>
                              <w:r w:rsidRPr="007C7B9D">
                                <w:rPr>
                                  <w:rStyle w:val="a9"/>
                                  <w:rFonts w:ascii="Segoe UI" w:eastAsia="Arial Unicode MS" w:hAnsi="Segoe UI" w:cs="Segoe UI"/>
                                  <w:kern w:val="24"/>
                                  <w:sz w:val="16"/>
                                  <w:szCs w:val="16"/>
                                </w:rPr>
                                <w:t>.</w:t>
                              </w:r>
                              <w:proofErr w:type="spellStart"/>
                              <w:r w:rsidRPr="007C7B9D">
                                <w:rPr>
                                  <w:rStyle w:val="a9"/>
                                  <w:rFonts w:ascii="Segoe UI" w:eastAsia="Arial Unicode MS" w:hAnsi="Segoe UI" w:cs="Segoe UI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faw</w:t>
                              </w:r>
                              <w:proofErr w:type="spellEnd"/>
                              <w:r w:rsidRPr="007C7B9D">
                                <w:rPr>
                                  <w:rStyle w:val="a9"/>
                                  <w:rFonts w:ascii="Segoe UI" w:eastAsia="Arial Unicode MS" w:hAnsi="Segoe UI" w:cs="Segoe UI"/>
                                  <w:kern w:val="24"/>
                                  <w:sz w:val="16"/>
                                  <w:szCs w:val="16"/>
                                </w:rPr>
                                <w:t>.</w:t>
                              </w:r>
                              <w:proofErr w:type="spellStart"/>
                              <w:r w:rsidRPr="007C7B9D">
                                <w:rPr>
                                  <w:rStyle w:val="a9"/>
                                  <w:rFonts w:ascii="Segoe UI" w:eastAsia="Arial Unicode MS" w:hAnsi="Segoe UI" w:cs="Segoe UI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02217BE4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246.35pt;margin-top:5.95pt;width:232.5pt;height:5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" filled="f" stroked="f">
                <v:textbox style="mso-fit-shape-to-text:t">
                  <w:txbxContent>
                    <w:p w14:paraId="19D163DF" w14:textId="77777777" w:rsidR="003A0ABA" w:rsidRPr="005D1177" w:rsidRDefault="003A0ABA" w:rsidP="003A0ABA">
                      <w:pPr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5D1177">
                        <w:rPr>
                          <w:rFonts w:ascii="Segoe UI" w:hAnsi="Segoe UI" w:cs="Segoe UI"/>
                          <w:b/>
                          <w:bCs/>
                          <w:color w:val="343E7A"/>
                          <w:kern w:val="24"/>
                          <w:sz w:val="28"/>
                          <w:szCs w:val="28"/>
                        </w:rPr>
                        <w:t xml:space="preserve">ООО </w:t>
                      </w:r>
                      <w:r w:rsidR="005D1177" w:rsidRPr="005D1177">
                        <w:rPr>
                          <w:rFonts w:ascii="Segoe UI" w:hAnsi="Segoe UI" w:cs="Segoe UI"/>
                          <w:b/>
                          <w:bCs/>
                          <w:color w:val="343E7A"/>
                          <w:kern w:val="24"/>
                          <w:sz w:val="28"/>
                          <w:szCs w:val="28"/>
                        </w:rPr>
                        <w:t>«</w:t>
                      </w:r>
                      <w:r w:rsidRPr="005D1177">
                        <w:rPr>
                          <w:rFonts w:ascii="Segoe UI" w:hAnsi="Segoe UI" w:cs="Segoe UI"/>
                          <w:b/>
                          <w:bCs/>
                          <w:color w:val="343E7A"/>
                          <w:kern w:val="24"/>
                          <w:sz w:val="28"/>
                          <w:szCs w:val="28"/>
                        </w:rPr>
                        <w:t>ФАВ-Восточная Европа»</w:t>
                      </w:r>
                    </w:p>
                    <w:p w14:paraId="10F12740" w14:textId="77777777" w:rsidR="003A0ABA" w:rsidRPr="007C7B9D" w:rsidRDefault="003A0ABA" w:rsidP="003A0ABA">
                      <w:pPr>
                        <w:rPr>
                          <w:rFonts w:ascii="Segoe UI" w:eastAsia="Arial Unicode MS" w:hAnsi="Segoe UI" w:cs="Segoe UI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7C7B9D">
                        <w:rPr>
                          <w:rFonts w:ascii="Segoe UI" w:eastAsia="Arial Unicode MS" w:hAnsi="Segoe UI" w:cs="Segoe UI"/>
                          <w:color w:val="000000"/>
                          <w:kern w:val="24"/>
                          <w:sz w:val="16"/>
                          <w:szCs w:val="16"/>
                        </w:rPr>
                        <w:t>Адрес:117246, Россия, Москва, Научный проезд, д.17</w:t>
                      </w:r>
                    </w:p>
                    <w:p w14:paraId="0E7B6F6F" w14:textId="77777777" w:rsidR="003A0ABA" w:rsidRPr="007C7B9D" w:rsidRDefault="003A0ABA" w:rsidP="003A0ABA">
                      <w:pPr>
                        <w:rPr>
                          <w:rFonts w:ascii="Segoe UI" w:eastAsia="Arial Unicode MS" w:hAnsi="Segoe UI" w:cs="Segoe UI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7C7B9D">
                        <w:rPr>
                          <w:rFonts w:ascii="Segoe UI" w:eastAsia="Arial Unicode MS" w:hAnsi="Segoe UI" w:cs="Segoe UI"/>
                          <w:color w:val="000000"/>
                          <w:kern w:val="24"/>
                          <w:sz w:val="16"/>
                          <w:szCs w:val="16"/>
                        </w:rPr>
                        <w:t xml:space="preserve">Телефон горячей линии: 8(800)100 06 08 </w:t>
                      </w:r>
                    </w:p>
                    <w:p w14:paraId="306EBD1B" w14:textId="1DD07BED" w:rsidR="003A0ABA" w:rsidRPr="007C7B9D" w:rsidRDefault="005E3411" w:rsidP="003A0ABA">
                      <w:pPr>
                        <w:rPr>
                          <w:rFonts w:ascii="Segoe UI" w:eastAsia="Arial Unicode MS" w:hAnsi="Segoe UI" w:cs="Segoe UI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7C7B9D">
                        <w:rPr>
                          <w:rFonts w:ascii="Segoe UI" w:eastAsia="Arial Unicode MS" w:hAnsi="Segoe UI" w:cs="Segoe UI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Email</w:t>
                      </w:r>
                      <w:r w:rsidRPr="007C7B9D">
                        <w:rPr>
                          <w:rFonts w:ascii="Segoe UI" w:eastAsia="Arial Unicode MS" w:hAnsi="Segoe UI" w:cs="Segoe UI"/>
                          <w:color w:val="000000"/>
                          <w:kern w:val="24"/>
                          <w:sz w:val="16"/>
                          <w:szCs w:val="16"/>
                        </w:rPr>
                        <w:t>:</w:t>
                      </w:r>
                      <w:r w:rsidR="00026629" w:rsidRPr="007C7B9D">
                        <w:rPr>
                          <w:rFonts w:ascii="Segoe UI" w:eastAsia="Arial Unicode MS" w:hAnsi="Segoe UI" w:cs="Segoe U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Pr="007C7B9D">
                        <w:rPr>
                          <w:rFonts w:ascii="Segoe UI" w:eastAsia="Arial Unicode MS" w:hAnsi="Segoe UI" w:cs="Segoe UI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info</w:t>
                      </w:r>
                      <w:r w:rsidRPr="007C7B9D">
                        <w:rPr>
                          <w:rFonts w:ascii="Segoe UI" w:eastAsia="Arial Unicode MS" w:hAnsi="Segoe UI" w:cs="Segoe UI"/>
                          <w:color w:val="000000"/>
                          <w:kern w:val="24"/>
                          <w:sz w:val="16"/>
                          <w:szCs w:val="16"/>
                        </w:rPr>
                        <w:t>@</w:t>
                      </w:r>
                      <w:r w:rsidRPr="007C7B9D">
                        <w:rPr>
                          <w:rFonts w:ascii="Segoe UI" w:eastAsia="Arial Unicode MS" w:hAnsi="Segoe UI" w:cs="Segoe UI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faw</w:t>
                      </w:r>
                      <w:r w:rsidRPr="007C7B9D">
                        <w:rPr>
                          <w:rFonts w:ascii="Segoe UI" w:eastAsia="Arial Unicode MS" w:hAnsi="Segoe UI" w:cs="Segoe UI"/>
                          <w:color w:val="000000"/>
                          <w:kern w:val="24"/>
                          <w:sz w:val="16"/>
                          <w:szCs w:val="16"/>
                        </w:rPr>
                        <w:t>-</w:t>
                      </w:r>
                      <w:r w:rsidRPr="007C7B9D">
                        <w:rPr>
                          <w:rFonts w:ascii="Segoe UI" w:eastAsia="Arial Unicode MS" w:hAnsi="Segoe UI" w:cs="Segoe UI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rus</w:t>
                      </w:r>
                      <w:r w:rsidRPr="007C7B9D">
                        <w:rPr>
                          <w:rFonts w:ascii="Segoe UI" w:eastAsia="Arial Unicode MS" w:hAnsi="Segoe UI" w:cs="Segoe UI"/>
                          <w:color w:val="000000"/>
                          <w:kern w:val="24"/>
                          <w:sz w:val="16"/>
                          <w:szCs w:val="16"/>
                        </w:rPr>
                        <w:t>.</w:t>
                      </w:r>
                      <w:r w:rsidRPr="007C7B9D">
                        <w:rPr>
                          <w:rFonts w:ascii="Segoe UI" w:eastAsia="Arial Unicode MS" w:hAnsi="Segoe UI" w:cs="Segoe UI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com</w:t>
                      </w:r>
                      <w:r w:rsidRPr="007C7B9D">
                        <w:rPr>
                          <w:rFonts w:ascii="Segoe UI" w:eastAsia="Arial Unicode MS" w:hAnsi="Segoe UI" w:cs="Segoe U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</w:t>
                      </w:r>
                      <w:r w:rsidR="003A0ABA" w:rsidRPr="007C7B9D">
                        <w:rPr>
                          <w:rFonts w:ascii="Segoe UI" w:eastAsia="Arial Unicode MS" w:hAnsi="Segoe UI" w:cs="Segoe U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hyperlink r:id="rId9" w:history="1">
                        <w:r w:rsidRPr="007C7B9D">
                          <w:rPr>
                            <w:rStyle w:val="Hyperlink"/>
                            <w:rFonts w:ascii="Segoe UI" w:eastAsia="Arial Unicode MS" w:hAnsi="Segoe UI" w:cs="Segoe UI"/>
                            <w:kern w:val="24"/>
                            <w:sz w:val="16"/>
                            <w:szCs w:val="16"/>
                            <w:lang w:val="en-US"/>
                          </w:rPr>
                          <w:t>www</w:t>
                        </w:r>
                        <w:r w:rsidRPr="007C7B9D">
                          <w:rPr>
                            <w:rStyle w:val="Hyperlink"/>
                            <w:rFonts w:ascii="Segoe UI" w:eastAsia="Arial Unicode MS" w:hAnsi="Segoe UI" w:cs="Segoe UI"/>
                            <w:kern w:val="24"/>
                            <w:sz w:val="16"/>
                            <w:szCs w:val="16"/>
                          </w:rPr>
                          <w:t>.</w:t>
                        </w:r>
                        <w:r w:rsidRPr="007C7B9D">
                          <w:rPr>
                            <w:rStyle w:val="Hyperlink"/>
                            <w:rFonts w:ascii="Segoe UI" w:eastAsia="Arial Unicode MS" w:hAnsi="Segoe UI" w:cs="Segoe UI"/>
                            <w:kern w:val="24"/>
                            <w:sz w:val="16"/>
                            <w:szCs w:val="16"/>
                            <w:lang w:val="en-US"/>
                          </w:rPr>
                          <w:t>faw</w:t>
                        </w:r>
                        <w:r w:rsidRPr="007C7B9D">
                          <w:rPr>
                            <w:rStyle w:val="Hyperlink"/>
                            <w:rFonts w:ascii="Segoe UI" w:eastAsia="Arial Unicode MS" w:hAnsi="Segoe UI" w:cs="Segoe UI"/>
                            <w:kern w:val="24"/>
                            <w:sz w:val="16"/>
                            <w:szCs w:val="16"/>
                          </w:rPr>
                          <w:t>.</w:t>
                        </w:r>
                        <w:r w:rsidRPr="007C7B9D">
                          <w:rPr>
                            <w:rStyle w:val="Hyperlink"/>
                            <w:rFonts w:ascii="Segoe UI" w:eastAsia="Arial Unicode MS" w:hAnsi="Segoe UI" w:cs="Segoe UI"/>
                            <w:kern w:val="24"/>
                            <w:sz w:val="16"/>
                            <w:szCs w:val="16"/>
                            <w:lang w:val="en-US"/>
                          </w:rPr>
                          <w:t>ru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3A0ABA">
        <w:rPr>
          <w:rFonts w:ascii="Microsoft YaHei" w:eastAsia="Microsoft YaHei" w:hAnsi="Microsoft YaHei"/>
          <w:b/>
          <w:noProof/>
          <w:color w:val="C00000"/>
        </w:rPr>
        <w:drawing>
          <wp:inline distT="0" distB="0" distL="0" distR="0" wp14:anchorId="599A9864" wp14:editId="6938447F">
            <wp:extent cx="858520" cy="3172460"/>
            <wp:effectExtent l="508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7" t="3978" r="10257" b="312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5852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746"/>
      </w:tblGrid>
      <w:tr w:rsidR="0066110F" w:rsidRPr="002F573F" w14:paraId="07357CA2" w14:textId="77777777" w:rsidTr="00F00355">
        <w:trPr>
          <w:trHeight w:val="450"/>
        </w:trPr>
        <w:tc>
          <w:tcPr>
            <w:tcW w:w="9828" w:type="dxa"/>
            <w:shd w:val="clear" w:color="auto" w:fill="1F3864"/>
            <w:vAlign w:val="center"/>
          </w:tcPr>
          <w:p w14:paraId="7E3B2CAF" w14:textId="77777777" w:rsidR="00A748D3" w:rsidRDefault="00A748D3" w:rsidP="002F573F">
            <w:pPr>
              <w:jc w:val="center"/>
              <w:rPr>
                <w:rFonts w:ascii="Microsoft YaHei" w:eastAsia="Microsoft YaHei" w:hAnsi="Microsoft YaHei"/>
                <w:b/>
                <w:color w:val="FFFFFF"/>
              </w:rPr>
            </w:pPr>
            <w:proofErr w:type="spellStart"/>
            <w:r>
              <w:rPr>
                <w:rFonts w:ascii="Microsoft YaHei" w:eastAsia="Microsoft YaHei" w:hAnsi="Microsoft YaHei"/>
                <w:b/>
                <w:color w:val="FFFFFF"/>
              </w:rPr>
              <w:t>Т</w:t>
            </w:r>
            <w:r w:rsidRPr="00A748D3">
              <w:rPr>
                <w:rFonts w:ascii="Microsoft YaHei" w:eastAsia="Microsoft YaHei" w:hAnsi="Microsoft YaHei"/>
                <w:b/>
                <w:color w:val="FFFFFF"/>
              </w:rPr>
              <w:t>ентованный</w:t>
            </w:r>
            <w:proofErr w:type="spellEnd"/>
            <w:r w:rsidRPr="00A748D3">
              <w:rPr>
                <w:rFonts w:ascii="Microsoft YaHei" w:eastAsia="Microsoft YaHei" w:hAnsi="Microsoft YaHei"/>
                <w:b/>
                <w:color w:val="FFFFFF"/>
              </w:rPr>
              <w:t xml:space="preserve"> бортовой автомобиль со шторным механизмом </w:t>
            </w:r>
          </w:p>
          <w:p w14:paraId="74FC1EC6" w14:textId="5DCC35DC" w:rsidR="0066110F" w:rsidRPr="002F573F" w:rsidRDefault="0066110F" w:rsidP="002F573F">
            <w:pPr>
              <w:jc w:val="center"/>
              <w:rPr>
                <w:rFonts w:ascii="Microsoft YaHei" w:eastAsia="Microsoft YaHei" w:hAnsi="Microsoft YaHei"/>
                <w:b/>
                <w:color w:val="FFFFFF"/>
                <w:lang w:eastAsia="zh-CN"/>
              </w:rPr>
            </w:pPr>
            <w:r w:rsidRPr="002F573F">
              <w:rPr>
                <w:rFonts w:ascii="Microsoft YaHei" w:eastAsia="Microsoft YaHei" w:hAnsi="Microsoft YaHei"/>
                <w:b/>
                <w:color w:val="FFFFFF"/>
              </w:rPr>
              <w:t xml:space="preserve">на шасси FAW </w:t>
            </w:r>
            <w:proofErr w:type="spellStart"/>
            <w:r w:rsidRPr="002F573F">
              <w:rPr>
                <w:rFonts w:ascii="Microsoft YaHei" w:eastAsia="Microsoft YaHei" w:hAnsi="Microsoft YaHei"/>
                <w:b/>
                <w:color w:val="FFFFFF"/>
              </w:rPr>
              <w:t>Tiger</w:t>
            </w:r>
            <w:proofErr w:type="spellEnd"/>
            <w:r w:rsidRPr="002F573F">
              <w:rPr>
                <w:rFonts w:ascii="Microsoft YaHei" w:eastAsia="Microsoft YaHei" w:hAnsi="Microsoft YaHei"/>
                <w:b/>
                <w:color w:val="FFFFFF"/>
              </w:rPr>
              <w:t xml:space="preserve"> V</w:t>
            </w:r>
            <w:r w:rsidR="00F00355">
              <w:rPr>
                <w:rFonts w:ascii="Microsoft YaHei" w:eastAsia="Microsoft YaHei" w:hAnsi="Microsoft YaHei" w:hint="eastAsia"/>
                <w:b/>
                <w:color w:val="FFFFFF"/>
                <w:lang w:eastAsia="zh-CN"/>
              </w:rPr>
              <w:t>（4x</w:t>
            </w:r>
            <w:r w:rsidR="00F00355">
              <w:rPr>
                <w:rFonts w:ascii="Microsoft YaHei" w:eastAsia="Microsoft YaHei" w:hAnsi="Microsoft YaHei"/>
                <w:b/>
                <w:color w:val="FFFFFF"/>
                <w:lang w:eastAsia="zh-CN"/>
              </w:rPr>
              <w:t>2</w:t>
            </w:r>
            <w:r w:rsidR="00F00355">
              <w:rPr>
                <w:rFonts w:ascii="Microsoft YaHei" w:eastAsia="Microsoft YaHei" w:hAnsi="Microsoft YaHei" w:hint="eastAsia"/>
                <w:b/>
                <w:color w:val="FFFFFF"/>
                <w:lang w:eastAsia="zh-CN"/>
              </w:rPr>
              <w:t>）</w:t>
            </w:r>
          </w:p>
        </w:tc>
      </w:tr>
    </w:tbl>
    <w:p w14:paraId="29FAF924" w14:textId="77777777" w:rsidR="0066110F" w:rsidRPr="00F053F4" w:rsidRDefault="0066110F" w:rsidP="0066110F">
      <w:pPr>
        <w:rPr>
          <w:rFonts w:ascii="Microsoft YaHei" w:eastAsia="Microsoft YaHei" w:hAnsi="Microsoft YaHei"/>
          <w:b/>
          <w:color w:val="C00000"/>
          <w:sz w:val="20"/>
          <w:szCs w:val="20"/>
        </w:rPr>
      </w:pPr>
    </w:p>
    <w:p w14:paraId="1C34ACF4" w14:textId="7145C07D" w:rsidR="0066110F" w:rsidRDefault="00383E2F" w:rsidP="0066110F">
      <w:pPr>
        <w:jc w:val="center"/>
        <w:rPr>
          <w:rFonts w:ascii="Microsoft YaHei" w:eastAsia="Microsoft YaHei" w:hAnsi="Microsoft YaHei"/>
          <w:b/>
          <w:color w:val="C00000"/>
        </w:rPr>
      </w:pPr>
      <w:r>
        <w:rPr>
          <w:rFonts w:ascii="Microsoft YaHei" w:eastAsia="Microsoft YaHei" w:hAnsi="Microsoft YaHei"/>
          <w:b/>
          <w:noProof/>
          <w:color w:val="C00000"/>
        </w:rPr>
        <w:drawing>
          <wp:inline distT="0" distB="0" distL="0" distR="0" wp14:anchorId="45368424" wp14:editId="025DCCED">
            <wp:extent cx="5267325" cy="39504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56" cy="396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BBC12" w14:textId="2C9931EF" w:rsidR="00DF3C8F" w:rsidRDefault="005E3411" w:rsidP="006F1D91">
      <w:pPr>
        <w:tabs>
          <w:tab w:val="left" w:pos="2535"/>
          <w:tab w:val="left" w:pos="2670"/>
        </w:tabs>
        <w:adjustRightInd w:val="0"/>
        <w:snapToGrid w:val="0"/>
        <w:spacing w:after="120"/>
        <w:jc w:val="center"/>
        <w:rPr>
          <w:rStyle w:val="a9"/>
          <w:rFonts w:ascii="Segoe UI" w:hAnsi="Segoe UI" w:cs="Segoe UI"/>
          <w:sz w:val="18"/>
          <w:szCs w:val="18"/>
        </w:rPr>
      </w:pPr>
      <w:r w:rsidRPr="005E3411">
        <w:rPr>
          <w:rFonts w:ascii="Segoe UI" w:hAnsi="Segoe UI" w:cs="Segoe UI"/>
          <w:sz w:val="18"/>
          <w:szCs w:val="18"/>
        </w:rPr>
        <w:t>Больше фото по ссылке</w:t>
      </w:r>
      <w:r>
        <w:rPr>
          <w:rFonts w:ascii="Segoe UI" w:hAnsi="Segoe UI" w:cs="Segoe UI"/>
          <w:sz w:val="18"/>
          <w:szCs w:val="18"/>
        </w:rPr>
        <w:t xml:space="preserve">: </w:t>
      </w:r>
      <w:hyperlink r:id="rId12" w:history="1">
        <w:r w:rsidR="003532DA" w:rsidRPr="003532DA">
          <w:rPr>
            <w:rStyle w:val="a9"/>
            <w:rFonts w:ascii="Segoe UI" w:hAnsi="Segoe UI" w:cs="Segoe UI"/>
            <w:sz w:val="18"/>
            <w:szCs w:val="18"/>
          </w:rPr>
          <w:t>https://yadi.sk/d/JBpuMDovlU6jRg?w=1</w:t>
        </w:r>
      </w:hyperlink>
    </w:p>
    <w:p w14:paraId="0B1480AD" w14:textId="30EB3666" w:rsidR="00F053F4" w:rsidRPr="00F053F4" w:rsidRDefault="00F053F4" w:rsidP="00F053F4">
      <w:pPr>
        <w:tabs>
          <w:tab w:val="left" w:pos="2535"/>
          <w:tab w:val="left" w:pos="2670"/>
        </w:tabs>
        <w:adjustRightInd w:val="0"/>
        <w:snapToGrid w:val="0"/>
        <w:spacing w:after="120"/>
        <w:jc w:val="center"/>
        <w:rPr>
          <w:rStyle w:val="a4"/>
          <w:rFonts w:ascii="Segoe UI" w:hAnsi="Segoe UI" w:cs="Segoe UI"/>
          <w:i w:val="0"/>
          <w:iCs w:val="0"/>
          <w:color w:val="0000FF"/>
          <w:sz w:val="18"/>
          <w:szCs w:val="18"/>
          <w:u w:val="single"/>
        </w:rPr>
      </w:pPr>
      <w:r>
        <w:rPr>
          <w:noProof/>
        </w:rPr>
        <w:drawing>
          <wp:inline distT="0" distB="0" distL="0" distR="0" wp14:anchorId="0817DDE9" wp14:editId="5C8D5855">
            <wp:extent cx="5810592" cy="27908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9246" cy="279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20" w:type="dxa"/>
        <w:tblInd w:w="108" w:type="dxa"/>
        <w:tblBorders>
          <w:top w:val="dashed" w:sz="4" w:space="0" w:color="auto"/>
          <w:bottom w:val="dashed" w:sz="4" w:space="0" w:color="auto"/>
          <w:insideH w:val="dashed" w:sz="4" w:space="0" w:color="auto"/>
        </w:tblBorders>
        <w:tblLook w:val="0000" w:firstRow="0" w:lastRow="0" w:firstColumn="0" w:lastColumn="0" w:noHBand="0" w:noVBand="0"/>
      </w:tblPr>
      <w:tblGrid>
        <w:gridCol w:w="659"/>
        <w:gridCol w:w="4831"/>
        <w:gridCol w:w="776"/>
        <w:gridCol w:w="2177"/>
        <w:gridCol w:w="1277"/>
      </w:tblGrid>
      <w:tr w:rsidR="00176C9B" w:rsidRPr="00F27930" w14:paraId="6E30813C" w14:textId="77777777" w:rsidTr="007B53ED">
        <w:trPr>
          <w:trHeight w:val="360"/>
        </w:trPr>
        <w:tc>
          <w:tcPr>
            <w:tcW w:w="659" w:type="dxa"/>
            <w:shd w:val="clear" w:color="auto" w:fill="244061"/>
            <w:vAlign w:val="center"/>
          </w:tcPr>
          <w:p w14:paraId="27CAD78E" w14:textId="77777777" w:rsidR="00176C9B" w:rsidRPr="00F27930" w:rsidRDefault="00176C9B" w:rsidP="00E60A79">
            <w:pPr>
              <w:jc w:val="center"/>
              <w:rPr>
                <w:rFonts w:ascii="Segoe UI" w:hAnsi="Segoe UI" w:cs="Segoe U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9061" w:type="dxa"/>
            <w:gridSpan w:val="4"/>
            <w:shd w:val="clear" w:color="auto" w:fill="1F3864"/>
            <w:vAlign w:val="center"/>
          </w:tcPr>
          <w:p w14:paraId="2BBC3456" w14:textId="77777777" w:rsidR="00176C9B" w:rsidRPr="00F27930" w:rsidRDefault="00176C9B" w:rsidP="00E60A79">
            <w:pPr>
              <w:jc w:val="center"/>
              <w:rPr>
                <w:rFonts w:ascii="Segoe UI" w:hAnsi="Segoe UI" w:cs="Segoe UI"/>
                <w:b/>
                <w:color w:val="FFFFFF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b/>
                <w:color w:val="FFFFFF"/>
                <w:sz w:val="20"/>
                <w:szCs w:val="20"/>
              </w:rPr>
              <w:t>Описание шасси</w:t>
            </w:r>
          </w:p>
        </w:tc>
      </w:tr>
      <w:tr w:rsidR="00E60A79" w:rsidRPr="00F27930" w14:paraId="393821E9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55DACB43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1</w:t>
            </w:r>
          </w:p>
        </w:tc>
        <w:tc>
          <w:tcPr>
            <w:tcW w:w="5607" w:type="dxa"/>
            <w:gridSpan w:val="2"/>
            <w:vAlign w:val="center"/>
          </w:tcPr>
          <w:p w14:paraId="45B4BBE8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Грузоподъемность</w:t>
            </w:r>
            <w:r w:rsidR="001B71D2" w:rsidRPr="00F27930">
              <w:rPr>
                <w:rFonts w:ascii="Segoe UI" w:hAnsi="Segoe UI" w:cs="Segoe UI"/>
                <w:sz w:val="20"/>
                <w:szCs w:val="20"/>
              </w:rPr>
              <w:t xml:space="preserve"> а/м</w:t>
            </w:r>
          </w:p>
        </w:tc>
        <w:tc>
          <w:tcPr>
            <w:tcW w:w="3454" w:type="dxa"/>
            <w:gridSpan w:val="2"/>
            <w:noWrap/>
            <w:vAlign w:val="center"/>
          </w:tcPr>
          <w:p w14:paraId="419982B5" w14:textId="77777777" w:rsidR="00E60A79" w:rsidRPr="00F27930" w:rsidRDefault="00DF3C8F" w:rsidP="00A91714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2</w:t>
            </w:r>
            <w:r w:rsidR="0088445A" w:rsidRPr="00F27930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A91714" w:rsidRPr="00F27930">
              <w:rPr>
                <w:rFonts w:ascii="Segoe UI" w:hAnsi="Segoe UI" w:cs="Segoe UI"/>
                <w:sz w:val="20"/>
                <w:szCs w:val="20"/>
              </w:rPr>
              <w:t>6</w:t>
            </w: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0</w:t>
            </w:r>
            <w:r w:rsidR="0088445A" w:rsidRPr="00F27930">
              <w:rPr>
                <w:rFonts w:ascii="Segoe UI" w:hAnsi="Segoe UI" w:cs="Segoe UI"/>
                <w:sz w:val="20"/>
                <w:szCs w:val="20"/>
              </w:rPr>
              <w:t>0</w:t>
            </w:r>
            <w:r w:rsidR="00E60A79" w:rsidRPr="00F27930">
              <w:rPr>
                <w:rFonts w:ascii="Segoe UI" w:hAnsi="Segoe UI" w:cs="Segoe UI"/>
                <w:sz w:val="20"/>
                <w:szCs w:val="20"/>
              </w:rPr>
              <w:t xml:space="preserve"> кг</w:t>
            </w:r>
          </w:p>
        </w:tc>
      </w:tr>
      <w:tr w:rsidR="00E60A79" w:rsidRPr="00F27930" w14:paraId="56B20AB5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3979BE6A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2</w:t>
            </w:r>
          </w:p>
        </w:tc>
        <w:tc>
          <w:tcPr>
            <w:tcW w:w="5607" w:type="dxa"/>
            <w:gridSpan w:val="2"/>
            <w:vAlign w:val="center"/>
          </w:tcPr>
          <w:p w14:paraId="0E8AA906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Снаряженная масса</w:t>
            </w:r>
          </w:p>
        </w:tc>
        <w:tc>
          <w:tcPr>
            <w:tcW w:w="3454" w:type="dxa"/>
            <w:gridSpan w:val="2"/>
            <w:noWrap/>
            <w:vAlign w:val="center"/>
          </w:tcPr>
          <w:p w14:paraId="78830DB6" w14:textId="77777777" w:rsidR="00E60A79" w:rsidRPr="00F27930" w:rsidRDefault="00DF3C8F" w:rsidP="00A91714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5</w:t>
            </w:r>
            <w:r w:rsidR="00E60A79" w:rsidRPr="00F27930">
              <w:rPr>
                <w:rFonts w:ascii="Segoe UI" w:hAnsi="Segoe UI" w:cs="Segoe UI"/>
                <w:sz w:val="20"/>
                <w:szCs w:val="20"/>
              </w:rPr>
              <w:t> </w:t>
            </w:r>
            <w:r w:rsidR="00A91714" w:rsidRPr="00F27930">
              <w:rPr>
                <w:rFonts w:ascii="Segoe UI" w:hAnsi="Segoe UI" w:cs="Segoe UI"/>
                <w:sz w:val="20"/>
                <w:szCs w:val="20"/>
              </w:rPr>
              <w:t>4</w:t>
            </w: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0</w:t>
            </w:r>
            <w:r w:rsidR="00E60A79" w:rsidRPr="00F27930">
              <w:rPr>
                <w:rFonts w:ascii="Segoe UI" w:hAnsi="Segoe UI" w:cs="Segoe UI"/>
                <w:sz w:val="20"/>
                <w:szCs w:val="20"/>
              </w:rPr>
              <w:t>0 кг</w:t>
            </w:r>
          </w:p>
        </w:tc>
      </w:tr>
      <w:tr w:rsidR="00E60A79" w:rsidRPr="00F27930" w14:paraId="3B6BEEEF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0751AAE2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5607" w:type="dxa"/>
            <w:gridSpan w:val="2"/>
            <w:vAlign w:val="center"/>
          </w:tcPr>
          <w:p w14:paraId="63154D82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Полная масса</w:t>
            </w:r>
          </w:p>
        </w:tc>
        <w:tc>
          <w:tcPr>
            <w:tcW w:w="3454" w:type="dxa"/>
            <w:gridSpan w:val="2"/>
            <w:noWrap/>
            <w:vAlign w:val="center"/>
          </w:tcPr>
          <w:p w14:paraId="434B50EA" w14:textId="77777777" w:rsidR="00E60A79" w:rsidRPr="00F27930" w:rsidRDefault="0088445A" w:rsidP="0088445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8</w:t>
            </w:r>
            <w:r w:rsidR="00E60A79" w:rsidRPr="00F27930">
              <w:rPr>
                <w:rFonts w:ascii="Segoe UI" w:hAnsi="Segoe UI" w:cs="Segoe UI"/>
                <w:sz w:val="20"/>
                <w:szCs w:val="20"/>
              </w:rPr>
              <w:t> </w:t>
            </w:r>
            <w:r w:rsidRPr="00F27930">
              <w:rPr>
                <w:rFonts w:ascii="Segoe UI" w:hAnsi="Segoe UI" w:cs="Segoe UI"/>
                <w:sz w:val="20"/>
                <w:szCs w:val="20"/>
              </w:rPr>
              <w:t>0</w:t>
            </w:r>
            <w:r w:rsidR="00E60A79"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00</w:t>
            </w:r>
            <w:r w:rsidR="00E60A79" w:rsidRPr="00F27930">
              <w:rPr>
                <w:rFonts w:ascii="Segoe UI" w:hAnsi="Segoe UI" w:cs="Segoe UI"/>
                <w:sz w:val="20"/>
                <w:szCs w:val="20"/>
              </w:rPr>
              <w:t xml:space="preserve"> кг</w:t>
            </w:r>
          </w:p>
        </w:tc>
      </w:tr>
      <w:tr w:rsidR="00E60A79" w:rsidRPr="00F27930" w14:paraId="1723A531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36BA1D11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4</w:t>
            </w:r>
          </w:p>
        </w:tc>
        <w:tc>
          <w:tcPr>
            <w:tcW w:w="5607" w:type="dxa"/>
            <w:gridSpan w:val="2"/>
            <w:vAlign w:val="center"/>
          </w:tcPr>
          <w:p w14:paraId="1CF9F1A4" w14:textId="77777777" w:rsidR="00E60A79" w:rsidRPr="00F27930" w:rsidRDefault="00E60A79" w:rsidP="0081468D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 xml:space="preserve">Нагрузка на переднюю ось (в </w:t>
            </w:r>
            <w:proofErr w:type="spellStart"/>
            <w:r w:rsidRPr="00F27930">
              <w:rPr>
                <w:rFonts w:ascii="Segoe UI" w:hAnsi="Segoe UI" w:cs="Segoe UI"/>
                <w:sz w:val="20"/>
                <w:szCs w:val="20"/>
              </w:rPr>
              <w:t>загр</w:t>
            </w:r>
            <w:proofErr w:type="spellEnd"/>
            <w:r w:rsidRPr="00F27930">
              <w:rPr>
                <w:rFonts w:ascii="Segoe UI" w:hAnsi="Segoe UI" w:cs="Segoe UI"/>
                <w:sz w:val="20"/>
                <w:szCs w:val="20"/>
              </w:rPr>
              <w:t>. состоянии)</w:t>
            </w:r>
          </w:p>
        </w:tc>
        <w:tc>
          <w:tcPr>
            <w:tcW w:w="3454" w:type="dxa"/>
            <w:gridSpan w:val="2"/>
            <w:vAlign w:val="center"/>
          </w:tcPr>
          <w:p w14:paraId="3BB7D999" w14:textId="77777777" w:rsidR="00E60A79" w:rsidRPr="00F27930" w:rsidRDefault="008732AC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2 900</w:t>
            </w:r>
            <w:r w:rsidR="00E60A79" w:rsidRPr="00F27930">
              <w:rPr>
                <w:rFonts w:ascii="Segoe UI" w:hAnsi="Segoe UI" w:cs="Segoe UI"/>
                <w:sz w:val="20"/>
                <w:szCs w:val="20"/>
              </w:rPr>
              <w:t xml:space="preserve"> кг</w:t>
            </w:r>
          </w:p>
        </w:tc>
      </w:tr>
      <w:tr w:rsidR="00E60A79" w:rsidRPr="00F27930" w14:paraId="4358E50B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4D84FDC6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5607" w:type="dxa"/>
            <w:gridSpan w:val="2"/>
            <w:vAlign w:val="center"/>
          </w:tcPr>
          <w:p w14:paraId="02087EE2" w14:textId="77777777" w:rsidR="00E60A79" w:rsidRPr="00F27930" w:rsidRDefault="00E60A79" w:rsidP="0081468D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 xml:space="preserve">Нагрузка на заднюю тележку (в </w:t>
            </w:r>
            <w:proofErr w:type="spellStart"/>
            <w:r w:rsidRPr="00F27930">
              <w:rPr>
                <w:rFonts w:ascii="Segoe UI" w:hAnsi="Segoe UI" w:cs="Segoe UI"/>
                <w:sz w:val="20"/>
                <w:szCs w:val="20"/>
              </w:rPr>
              <w:t>загр</w:t>
            </w:r>
            <w:proofErr w:type="spellEnd"/>
            <w:r w:rsidRPr="00F27930">
              <w:rPr>
                <w:rFonts w:ascii="Segoe UI" w:hAnsi="Segoe UI" w:cs="Segoe UI"/>
                <w:sz w:val="20"/>
                <w:szCs w:val="20"/>
              </w:rPr>
              <w:t>. состоянии)</w:t>
            </w:r>
          </w:p>
        </w:tc>
        <w:tc>
          <w:tcPr>
            <w:tcW w:w="3454" w:type="dxa"/>
            <w:gridSpan w:val="2"/>
            <w:vAlign w:val="center"/>
          </w:tcPr>
          <w:p w14:paraId="1AF85170" w14:textId="77777777" w:rsidR="00E60A79" w:rsidRPr="00F27930" w:rsidRDefault="008732AC" w:rsidP="008732AC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5</w:t>
            </w:r>
            <w:r w:rsidR="00E60A79" w:rsidRPr="00F27930">
              <w:rPr>
                <w:rFonts w:ascii="Segoe UI" w:hAnsi="Segoe UI" w:cs="Segoe UI"/>
                <w:sz w:val="20"/>
                <w:szCs w:val="20"/>
              </w:rPr>
              <w:t> </w:t>
            </w:r>
            <w:r w:rsidRPr="00F27930">
              <w:rPr>
                <w:rFonts w:ascii="Segoe UI" w:hAnsi="Segoe UI" w:cs="Segoe UI"/>
                <w:sz w:val="20"/>
                <w:szCs w:val="20"/>
              </w:rPr>
              <w:t>1</w:t>
            </w:r>
            <w:r w:rsidR="00E60A79" w:rsidRPr="00F27930">
              <w:rPr>
                <w:rFonts w:ascii="Segoe UI" w:hAnsi="Segoe UI" w:cs="Segoe UI"/>
                <w:sz w:val="20"/>
                <w:szCs w:val="20"/>
              </w:rPr>
              <w:t>00 кг</w:t>
            </w:r>
          </w:p>
        </w:tc>
      </w:tr>
      <w:tr w:rsidR="00E60A79" w:rsidRPr="00F27930" w14:paraId="13F078F2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4457C00C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5607" w:type="dxa"/>
            <w:gridSpan w:val="2"/>
            <w:vAlign w:val="center"/>
          </w:tcPr>
          <w:p w14:paraId="756F5928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Габаритные размеры автомобиля (длина/ширина/высота)</w:t>
            </w:r>
          </w:p>
        </w:tc>
        <w:tc>
          <w:tcPr>
            <w:tcW w:w="3454" w:type="dxa"/>
            <w:gridSpan w:val="2"/>
            <w:noWrap/>
            <w:vAlign w:val="center"/>
          </w:tcPr>
          <w:p w14:paraId="4BBC5AB4" w14:textId="3647CAB0" w:rsidR="00E60A79" w:rsidRPr="00F27930" w:rsidRDefault="00C51FBF" w:rsidP="001F02C0">
            <w:pPr>
              <w:jc w:val="center"/>
              <w:rPr>
                <w:rFonts w:ascii="Segoe UI" w:hAnsi="Segoe UI" w:cs="Segoe UI"/>
                <w:sz w:val="20"/>
                <w:szCs w:val="20"/>
                <w:lang w:val="en-US" w:eastAsia="zh-CN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8</w:t>
            </w:r>
            <w:r w:rsidR="00E60A79" w:rsidRPr="00F27930">
              <w:rPr>
                <w:rFonts w:ascii="Segoe UI" w:hAnsi="Segoe UI" w:cs="Segoe UI"/>
                <w:sz w:val="20"/>
                <w:szCs w:val="20"/>
              </w:rPr>
              <w:t> </w:t>
            </w:r>
            <w:r w:rsidR="001F02C0" w:rsidRPr="00F27930">
              <w:rPr>
                <w:rFonts w:ascii="Segoe UI" w:hAnsi="Segoe UI" w:cs="Segoe UI"/>
                <w:sz w:val="20"/>
                <w:szCs w:val="20"/>
              </w:rPr>
              <w:t>70</w:t>
            </w:r>
            <w:r w:rsidR="00E60A79"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0</w:t>
            </w:r>
            <w:r w:rsidR="00E60A79" w:rsidRPr="00F27930">
              <w:rPr>
                <w:rFonts w:ascii="Segoe UI" w:hAnsi="Segoe UI" w:cs="Segoe UI"/>
                <w:sz w:val="20"/>
                <w:szCs w:val="20"/>
              </w:rPr>
              <w:t xml:space="preserve"> х </w:t>
            </w:r>
            <w:r w:rsidR="00E60A79"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2</w:t>
            </w:r>
            <w:r w:rsidR="00E60A79" w:rsidRPr="00F27930">
              <w:rPr>
                <w:rFonts w:ascii="Segoe UI" w:hAnsi="Segoe UI" w:cs="Segoe UI"/>
                <w:sz w:val="20"/>
                <w:szCs w:val="20"/>
              </w:rPr>
              <w:t> </w:t>
            </w:r>
            <w:r w:rsidR="001F02C0" w:rsidRPr="00F27930">
              <w:rPr>
                <w:rFonts w:ascii="Segoe UI" w:hAnsi="Segoe UI" w:cs="Segoe UI"/>
                <w:sz w:val="20"/>
                <w:szCs w:val="20"/>
              </w:rPr>
              <w:t>30</w:t>
            </w:r>
            <w:r w:rsidR="008732AC" w:rsidRPr="00F27930">
              <w:rPr>
                <w:rFonts w:ascii="Segoe UI" w:hAnsi="Segoe UI" w:cs="Segoe UI"/>
                <w:sz w:val="20"/>
                <w:szCs w:val="20"/>
              </w:rPr>
              <w:t>0</w:t>
            </w:r>
            <w:r w:rsidR="00E60A79" w:rsidRPr="00F27930">
              <w:rPr>
                <w:rFonts w:ascii="Segoe UI" w:hAnsi="Segoe UI" w:cs="Segoe UI"/>
                <w:sz w:val="20"/>
                <w:szCs w:val="20"/>
              </w:rPr>
              <w:t xml:space="preserve"> х </w:t>
            </w:r>
            <w:r w:rsidR="001F02C0" w:rsidRPr="00F27930">
              <w:rPr>
                <w:rFonts w:ascii="Segoe UI" w:hAnsi="Segoe UI" w:cs="Segoe UI"/>
                <w:sz w:val="20"/>
                <w:szCs w:val="20"/>
              </w:rPr>
              <w:t>3</w:t>
            </w:r>
            <w:r w:rsidR="00E60A79" w:rsidRPr="00F27930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1F02C0" w:rsidRPr="00F27930">
              <w:rPr>
                <w:rFonts w:ascii="Segoe UI" w:hAnsi="Segoe UI" w:cs="Segoe UI"/>
                <w:sz w:val="20"/>
                <w:szCs w:val="20"/>
              </w:rPr>
              <w:t>25</w:t>
            </w:r>
            <w:r w:rsidR="00E60A79"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0</w:t>
            </w:r>
            <w:r w:rsidR="00F00355" w:rsidRPr="00F27930">
              <w:rPr>
                <w:rFonts w:ascii="Segoe UI" w:hAnsi="Segoe UI" w:cs="Segoe UI"/>
                <w:sz w:val="20"/>
                <w:szCs w:val="20"/>
              </w:rPr>
              <w:t>мм</w:t>
            </w:r>
          </w:p>
        </w:tc>
      </w:tr>
      <w:tr w:rsidR="00E60A79" w:rsidRPr="00F27930" w14:paraId="3B21D85A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0B5C8F52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5607" w:type="dxa"/>
            <w:gridSpan w:val="2"/>
            <w:vAlign w:val="center"/>
          </w:tcPr>
          <w:p w14:paraId="78F2E120" w14:textId="77777777" w:rsidR="00E60A79" w:rsidRPr="00F27930" w:rsidRDefault="00E60A79" w:rsidP="00E60A79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 xml:space="preserve">Колесная база </w:t>
            </w:r>
          </w:p>
        </w:tc>
        <w:tc>
          <w:tcPr>
            <w:tcW w:w="3454" w:type="dxa"/>
            <w:gridSpan w:val="2"/>
            <w:noWrap/>
            <w:vAlign w:val="center"/>
          </w:tcPr>
          <w:p w14:paraId="18B38C80" w14:textId="77777777" w:rsidR="00E60A79" w:rsidRPr="00F27930" w:rsidRDefault="00E60A79" w:rsidP="008732AC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4</w:t>
            </w:r>
            <w:r w:rsidRPr="00F27930">
              <w:rPr>
                <w:rFonts w:ascii="Segoe UI" w:hAnsi="Segoe UI" w:cs="Segoe UI"/>
                <w:sz w:val="20"/>
                <w:szCs w:val="20"/>
              </w:rPr>
              <w:t> </w:t>
            </w:r>
            <w:r w:rsidR="008732AC" w:rsidRPr="00F27930">
              <w:rPr>
                <w:rFonts w:ascii="Segoe UI" w:hAnsi="Segoe UI" w:cs="Segoe UI"/>
                <w:sz w:val="20"/>
                <w:szCs w:val="20"/>
              </w:rPr>
              <w:t>7</w:t>
            </w: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00</w:t>
            </w:r>
            <w:r w:rsidRPr="00F27930">
              <w:rPr>
                <w:rFonts w:ascii="Segoe UI" w:hAnsi="Segoe UI" w:cs="Segoe UI"/>
                <w:sz w:val="20"/>
                <w:szCs w:val="20"/>
              </w:rPr>
              <w:t xml:space="preserve"> мм</w:t>
            </w:r>
          </w:p>
        </w:tc>
      </w:tr>
      <w:tr w:rsidR="00E60A79" w:rsidRPr="00F27930" w14:paraId="43B81FB0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1C75C3F9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8</w:t>
            </w:r>
          </w:p>
        </w:tc>
        <w:tc>
          <w:tcPr>
            <w:tcW w:w="5607" w:type="dxa"/>
            <w:gridSpan w:val="2"/>
            <w:vAlign w:val="center"/>
          </w:tcPr>
          <w:p w14:paraId="6CEBE1AD" w14:textId="77777777" w:rsidR="00E60A79" w:rsidRPr="00F27930" w:rsidRDefault="00E60A79" w:rsidP="00E60A79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Колея передних колес</w:t>
            </w:r>
          </w:p>
        </w:tc>
        <w:tc>
          <w:tcPr>
            <w:tcW w:w="3454" w:type="dxa"/>
            <w:gridSpan w:val="2"/>
            <w:noWrap/>
            <w:vAlign w:val="center"/>
          </w:tcPr>
          <w:p w14:paraId="303D88DC" w14:textId="77777777" w:rsidR="00E60A79" w:rsidRPr="00F27930" w:rsidRDefault="008732AC" w:rsidP="008732AC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1</w:t>
            </w:r>
            <w:r w:rsidR="00E60A79" w:rsidRPr="00F27930">
              <w:rPr>
                <w:rFonts w:ascii="Segoe UI" w:hAnsi="Segoe UI" w:cs="Segoe UI"/>
                <w:sz w:val="20"/>
                <w:szCs w:val="20"/>
              </w:rPr>
              <w:t> </w:t>
            </w:r>
            <w:r w:rsidRPr="00F27930">
              <w:rPr>
                <w:rFonts w:ascii="Segoe UI" w:hAnsi="Segoe UI" w:cs="Segoe UI"/>
                <w:sz w:val="20"/>
                <w:szCs w:val="20"/>
              </w:rPr>
              <w:t>634</w:t>
            </w:r>
            <w:r w:rsidR="00E60A79" w:rsidRPr="00F27930">
              <w:rPr>
                <w:rFonts w:ascii="Segoe UI" w:hAnsi="Segoe UI" w:cs="Segoe UI"/>
                <w:sz w:val="20"/>
                <w:szCs w:val="20"/>
              </w:rPr>
              <w:t xml:space="preserve"> мм</w:t>
            </w:r>
          </w:p>
        </w:tc>
      </w:tr>
      <w:tr w:rsidR="00E60A79" w:rsidRPr="00F27930" w14:paraId="6834277C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09A46C85" w14:textId="77777777" w:rsidR="00E60A79" w:rsidRPr="00F27930" w:rsidRDefault="00E60A79" w:rsidP="00E60A7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5607" w:type="dxa"/>
            <w:gridSpan w:val="2"/>
            <w:vAlign w:val="center"/>
          </w:tcPr>
          <w:p w14:paraId="03E3EC08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Колея задних колес</w:t>
            </w:r>
          </w:p>
        </w:tc>
        <w:tc>
          <w:tcPr>
            <w:tcW w:w="3454" w:type="dxa"/>
            <w:gridSpan w:val="2"/>
            <w:noWrap/>
            <w:vAlign w:val="center"/>
          </w:tcPr>
          <w:p w14:paraId="59E2ADD8" w14:textId="77777777" w:rsidR="00E60A79" w:rsidRPr="00F27930" w:rsidRDefault="00E60A79" w:rsidP="008732AC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1</w:t>
            </w:r>
            <w:r w:rsidRPr="00F27930">
              <w:rPr>
                <w:rFonts w:ascii="Segoe UI" w:hAnsi="Segoe UI" w:cs="Segoe UI"/>
                <w:sz w:val="20"/>
                <w:szCs w:val="20"/>
              </w:rPr>
              <w:t> </w:t>
            </w:r>
            <w:r w:rsidR="008732AC" w:rsidRPr="00F27930">
              <w:rPr>
                <w:rFonts w:ascii="Segoe UI" w:hAnsi="Segoe UI" w:cs="Segoe UI"/>
                <w:sz w:val="20"/>
                <w:szCs w:val="20"/>
              </w:rPr>
              <w:t>5</w:t>
            </w: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90</w:t>
            </w:r>
            <w:r w:rsidRPr="00F27930">
              <w:rPr>
                <w:rFonts w:ascii="Segoe UI" w:hAnsi="Segoe UI" w:cs="Segoe UI"/>
                <w:sz w:val="20"/>
                <w:szCs w:val="20"/>
              </w:rPr>
              <w:t xml:space="preserve"> мм</w:t>
            </w:r>
          </w:p>
        </w:tc>
      </w:tr>
      <w:tr w:rsidR="00E60A79" w:rsidRPr="00F27930" w14:paraId="09263E6C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33DBAF17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5607" w:type="dxa"/>
            <w:gridSpan w:val="2"/>
            <w:vAlign w:val="center"/>
          </w:tcPr>
          <w:p w14:paraId="0DD8E68A" w14:textId="77777777" w:rsidR="00E60A79" w:rsidRPr="00F27930" w:rsidRDefault="00E60A79" w:rsidP="00E60A79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Максимальная скорость</w:t>
            </w:r>
          </w:p>
        </w:tc>
        <w:tc>
          <w:tcPr>
            <w:tcW w:w="3454" w:type="dxa"/>
            <w:gridSpan w:val="2"/>
            <w:vAlign w:val="center"/>
          </w:tcPr>
          <w:p w14:paraId="55110629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90</w:t>
            </w:r>
            <w:r w:rsidRPr="00F27930">
              <w:rPr>
                <w:rFonts w:ascii="Segoe UI" w:hAnsi="Segoe UI" w:cs="Segoe UI"/>
                <w:sz w:val="20"/>
                <w:szCs w:val="20"/>
              </w:rPr>
              <w:t xml:space="preserve"> (км/ч)</w:t>
            </w:r>
          </w:p>
        </w:tc>
      </w:tr>
      <w:tr w:rsidR="00E60A79" w:rsidRPr="00F27930" w14:paraId="26450344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1B355B73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1</w:t>
            </w:r>
            <w:r w:rsidR="00DF3C8F" w:rsidRPr="00F27930"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5607" w:type="dxa"/>
            <w:gridSpan w:val="2"/>
            <w:vAlign w:val="center"/>
          </w:tcPr>
          <w:p w14:paraId="690216AD" w14:textId="77777777" w:rsidR="00E60A79" w:rsidRPr="00F27930" w:rsidRDefault="00E60A79" w:rsidP="00036BD0">
            <w:pPr>
              <w:rPr>
                <w:rFonts w:ascii="Segoe UI" w:hAnsi="Segoe UI" w:cs="Segoe UI"/>
                <w:b/>
                <w:bCs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Двигатель</w:t>
            </w:r>
          </w:p>
        </w:tc>
        <w:tc>
          <w:tcPr>
            <w:tcW w:w="3454" w:type="dxa"/>
            <w:gridSpan w:val="2"/>
            <w:vAlign w:val="center"/>
          </w:tcPr>
          <w:p w14:paraId="102CEB21" w14:textId="77777777" w:rsidR="00E60A79" w:rsidRPr="00F27930" w:rsidRDefault="008732AC" w:rsidP="00036BD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WP4.1Q140E50</w:t>
            </w:r>
          </w:p>
        </w:tc>
      </w:tr>
      <w:tr w:rsidR="00E60A79" w:rsidRPr="00F27930" w14:paraId="2BCB5EF3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409B1CF9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1</w:t>
            </w:r>
            <w:r w:rsidR="00DF3C8F" w:rsidRPr="00F27930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5607" w:type="dxa"/>
            <w:gridSpan w:val="2"/>
            <w:vAlign w:val="center"/>
          </w:tcPr>
          <w:p w14:paraId="19B34B0F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Макс. мощность (кВт/</w:t>
            </w:r>
            <w:proofErr w:type="spellStart"/>
            <w:r w:rsidRPr="00F27930">
              <w:rPr>
                <w:rFonts w:ascii="Segoe UI" w:hAnsi="Segoe UI" w:cs="Segoe UI"/>
                <w:sz w:val="20"/>
                <w:szCs w:val="20"/>
              </w:rPr>
              <w:t>л.с</w:t>
            </w:r>
            <w:proofErr w:type="spellEnd"/>
            <w:r w:rsidRPr="00F27930">
              <w:rPr>
                <w:rFonts w:ascii="Segoe UI" w:hAnsi="Segoe UI" w:cs="Segoe UI"/>
                <w:sz w:val="20"/>
                <w:szCs w:val="20"/>
              </w:rPr>
              <w:t>.)</w:t>
            </w:r>
          </w:p>
        </w:tc>
        <w:tc>
          <w:tcPr>
            <w:tcW w:w="3454" w:type="dxa"/>
            <w:gridSpan w:val="2"/>
            <w:noWrap/>
            <w:vAlign w:val="center"/>
          </w:tcPr>
          <w:p w14:paraId="0E5346AF" w14:textId="77777777" w:rsidR="00E60A79" w:rsidRPr="00F27930" w:rsidRDefault="008732AC" w:rsidP="008732AC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 xml:space="preserve">95,5kW / 130 </w:t>
            </w:r>
            <w:proofErr w:type="spellStart"/>
            <w:r w:rsidRPr="00F27930">
              <w:rPr>
                <w:rFonts w:ascii="Segoe UI" w:hAnsi="Segoe UI" w:cs="Segoe UI"/>
                <w:sz w:val="20"/>
                <w:szCs w:val="20"/>
              </w:rPr>
              <w:t>л.с</w:t>
            </w:r>
            <w:proofErr w:type="spellEnd"/>
            <w:r w:rsidRPr="00F27930">
              <w:rPr>
                <w:rFonts w:ascii="Segoe UI" w:hAnsi="Segoe UI" w:cs="Segoe UI"/>
                <w:sz w:val="20"/>
                <w:szCs w:val="20"/>
              </w:rPr>
              <w:t>. при 2600 об/мин</w:t>
            </w:r>
          </w:p>
        </w:tc>
      </w:tr>
      <w:tr w:rsidR="00E60A79" w:rsidRPr="00F27930" w14:paraId="2BC79E80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34064CAC" w14:textId="77777777" w:rsidR="00E60A79" w:rsidRPr="00F27930" w:rsidRDefault="00DF3C8F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13</w:t>
            </w:r>
          </w:p>
        </w:tc>
        <w:tc>
          <w:tcPr>
            <w:tcW w:w="5607" w:type="dxa"/>
            <w:gridSpan w:val="2"/>
            <w:vAlign w:val="center"/>
          </w:tcPr>
          <w:p w14:paraId="70B82565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Макс. крутящий момент</w:t>
            </w:r>
          </w:p>
        </w:tc>
        <w:tc>
          <w:tcPr>
            <w:tcW w:w="3454" w:type="dxa"/>
            <w:gridSpan w:val="2"/>
            <w:vAlign w:val="center"/>
          </w:tcPr>
          <w:p w14:paraId="637F7565" w14:textId="77777777" w:rsidR="00E60A79" w:rsidRPr="00F27930" w:rsidRDefault="008732AC" w:rsidP="008732AC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4</w:t>
            </w:r>
            <w:r w:rsidR="0034319C" w:rsidRPr="00F27930">
              <w:rPr>
                <w:rFonts w:ascii="Segoe UI" w:hAnsi="Segoe UI" w:cs="Segoe UI"/>
                <w:sz w:val="20"/>
                <w:szCs w:val="20"/>
              </w:rPr>
              <w:t>5</w:t>
            </w:r>
            <w:r w:rsidR="00E60A79" w:rsidRPr="00F27930">
              <w:rPr>
                <w:rFonts w:ascii="Segoe UI" w:hAnsi="Segoe UI" w:cs="Segoe UI"/>
                <w:sz w:val="20"/>
                <w:szCs w:val="20"/>
              </w:rPr>
              <w:t xml:space="preserve">0 </w:t>
            </w:r>
            <w:proofErr w:type="spellStart"/>
            <w:r w:rsidR="00E60A79" w:rsidRPr="00F27930">
              <w:rPr>
                <w:rFonts w:ascii="Segoe UI" w:hAnsi="Segoe UI" w:cs="Segoe UI"/>
                <w:sz w:val="20"/>
                <w:szCs w:val="20"/>
              </w:rPr>
              <w:t>Нм</w:t>
            </w:r>
            <w:proofErr w:type="spellEnd"/>
            <w:r w:rsidR="00E60A79" w:rsidRPr="00F27930">
              <w:rPr>
                <w:rFonts w:ascii="Segoe UI" w:hAnsi="Segoe UI" w:cs="Segoe UI"/>
                <w:sz w:val="20"/>
                <w:szCs w:val="20"/>
              </w:rPr>
              <w:t xml:space="preserve"> / 1</w:t>
            </w:r>
            <w:r w:rsidRPr="00F27930">
              <w:rPr>
                <w:rFonts w:ascii="Segoe UI" w:hAnsi="Segoe UI" w:cs="Segoe UI"/>
                <w:sz w:val="20"/>
                <w:szCs w:val="20"/>
              </w:rPr>
              <w:t>2</w:t>
            </w:r>
            <w:r w:rsidR="00E60A79" w:rsidRPr="00F27930">
              <w:rPr>
                <w:rFonts w:ascii="Segoe UI" w:hAnsi="Segoe UI" w:cs="Segoe UI"/>
                <w:sz w:val="20"/>
                <w:szCs w:val="20"/>
              </w:rPr>
              <w:t>00-1</w:t>
            </w:r>
            <w:r w:rsidRPr="00F27930">
              <w:rPr>
                <w:rFonts w:ascii="Segoe UI" w:hAnsi="Segoe UI" w:cs="Segoe UI"/>
                <w:sz w:val="20"/>
                <w:szCs w:val="20"/>
              </w:rPr>
              <w:t>8</w:t>
            </w:r>
            <w:r w:rsidR="00E60A79" w:rsidRPr="00F27930">
              <w:rPr>
                <w:rFonts w:ascii="Segoe UI" w:hAnsi="Segoe UI" w:cs="Segoe UI"/>
                <w:sz w:val="20"/>
                <w:szCs w:val="20"/>
              </w:rPr>
              <w:t>00 об/мин</w:t>
            </w:r>
          </w:p>
        </w:tc>
      </w:tr>
      <w:tr w:rsidR="00E60A79" w:rsidRPr="00F27930" w14:paraId="3B25AD16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2418632D" w14:textId="77777777" w:rsidR="00E60A79" w:rsidRPr="00F27930" w:rsidRDefault="00DF3C8F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14</w:t>
            </w:r>
          </w:p>
        </w:tc>
        <w:tc>
          <w:tcPr>
            <w:tcW w:w="5607" w:type="dxa"/>
            <w:gridSpan w:val="2"/>
            <w:vAlign w:val="center"/>
          </w:tcPr>
          <w:p w14:paraId="56A1848C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Объем</w:t>
            </w:r>
          </w:p>
        </w:tc>
        <w:tc>
          <w:tcPr>
            <w:tcW w:w="3454" w:type="dxa"/>
            <w:gridSpan w:val="2"/>
            <w:vAlign w:val="center"/>
          </w:tcPr>
          <w:p w14:paraId="0D66C87A" w14:textId="77777777" w:rsidR="00E60A79" w:rsidRPr="00F27930" w:rsidRDefault="00F5517D" w:rsidP="008732AC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4</w:t>
            </w:r>
            <w:r w:rsidR="00E60A79" w:rsidRPr="00F27930">
              <w:rPr>
                <w:rFonts w:ascii="Segoe UI" w:hAnsi="Segoe UI" w:cs="Segoe UI"/>
                <w:sz w:val="20"/>
                <w:szCs w:val="20"/>
              </w:rPr>
              <w:t>.</w:t>
            </w:r>
            <w:r w:rsidR="008732AC" w:rsidRPr="00F27930">
              <w:rPr>
                <w:rFonts w:ascii="Segoe UI" w:hAnsi="Segoe UI" w:cs="Segoe UI"/>
                <w:sz w:val="20"/>
                <w:szCs w:val="20"/>
              </w:rPr>
              <w:t>087</w:t>
            </w:r>
            <w:r w:rsidR="00E60A79" w:rsidRPr="00F27930">
              <w:rPr>
                <w:rFonts w:ascii="Segoe UI" w:hAnsi="Segoe UI" w:cs="Segoe UI"/>
                <w:sz w:val="20"/>
                <w:szCs w:val="20"/>
              </w:rPr>
              <w:t xml:space="preserve"> л.</w:t>
            </w:r>
          </w:p>
        </w:tc>
      </w:tr>
      <w:tr w:rsidR="00E60A79" w:rsidRPr="00F27930" w14:paraId="445E6E00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2F6E0ABF" w14:textId="77777777" w:rsidR="00E60A79" w:rsidRPr="00F27930" w:rsidRDefault="00DF3C8F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15</w:t>
            </w:r>
          </w:p>
        </w:tc>
        <w:tc>
          <w:tcPr>
            <w:tcW w:w="5607" w:type="dxa"/>
            <w:gridSpan w:val="2"/>
            <w:vAlign w:val="center"/>
          </w:tcPr>
          <w:p w14:paraId="2B9F0E7D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Экологический класс</w:t>
            </w:r>
          </w:p>
        </w:tc>
        <w:tc>
          <w:tcPr>
            <w:tcW w:w="3454" w:type="dxa"/>
            <w:gridSpan w:val="2"/>
            <w:vAlign w:val="center"/>
          </w:tcPr>
          <w:p w14:paraId="0FFBA7BB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EURO 5</w:t>
            </w:r>
          </w:p>
        </w:tc>
      </w:tr>
      <w:tr w:rsidR="00E60A79" w:rsidRPr="00F27930" w14:paraId="55D91686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75AED142" w14:textId="77777777" w:rsidR="00E60A79" w:rsidRPr="00F27930" w:rsidRDefault="00DF3C8F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16</w:t>
            </w:r>
          </w:p>
        </w:tc>
        <w:tc>
          <w:tcPr>
            <w:tcW w:w="5607" w:type="dxa"/>
            <w:gridSpan w:val="2"/>
            <w:vAlign w:val="center"/>
          </w:tcPr>
          <w:p w14:paraId="4E9EDA52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ТНВД</w:t>
            </w:r>
          </w:p>
        </w:tc>
        <w:tc>
          <w:tcPr>
            <w:tcW w:w="3454" w:type="dxa"/>
            <w:gridSpan w:val="2"/>
            <w:vAlign w:val="center"/>
          </w:tcPr>
          <w:p w14:paraId="3F2A53AE" w14:textId="77777777" w:rsidR="00E60A79" w:rsidRPr="00F27930" w:rsidRDefault="008732AC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BOSCH, CRP40-Y</w:t>
            </w:r>
          </w:p>
        </w:tc>
      </w:tr>
      <w:tr w:rsidR="00E60A79" w:rsidRPr="00F27930" w14:paraId="287AAB91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0441E421" w14:textId="77777777" w:rsidR="00E60A79" w:rsidRPr="00F27930" w:rsidRDefault="00DF3C8F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17</w:t>
            </w:r>
          </w:p>
        </w:tc>
        <w:tc>
          <w:tcPr>
            <w:tcW w:w="5607" w:type="dxa"/>
            <w:gridSpan w:val="2"/>
            <w:vAlign w:val="center"/>
          </w:tcPr>
          <w:p w14:paraId="6ED98A78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Форсунки</w:t>
            </w:r>
          </w:p>
        </w:tc>
        <w:tc>
          <w:tcPr>
            <w:tcW w:w="3454" w:type="dxa"/>
            <w:gridSpan w:val="2"/>
            <w:vAlign w:val="center"/>
          </w:tcPr>
          <w:p w14:paraId="2AA21E8C" w14:textId="77777777" w:rsidR="00E60A79" w:rsidRPr="00F27930" w:rsidRDefault="008732AC" w:rsidP="008732AC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BOSCH, CRI40-Y</w:t>
            </w:r>
          </w:p>
        </w:tc>
      </w:tr>
      <w:tr w:rsidR="00E60A79" w:rsidRPr="00F27930" w14:paraId="4A9ACF4C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051490D4" w14:textId="77777777" w:rsidR="00E60A79" w:rsidRPr="00F27930" w:rsidRDefault="00DF3C8F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18</w:t>
            </w:r>
          </w:p>
        </w:tc>
        <w:tc>
          <w:tcPr>
            <w:tcW w:w="5607" w:type="dxa"/>
            <w:gridSpan w:val="2"/>
            <w:vAlign w:val="center"/>
          </w:tcPr>
          <w:p w14:paraId="0104BC82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Турбокомпрессор</w:t>
            </w:r>
          </w:p>
        </w:tc>
        <w:tc>
          <w:tcPr>
            <w:tcW w:w="3454" w:type="dxa"/>
            <w:gridSpan w:val="2"/>
            <w:vAlign w:val="center"/>
          </w:tcPr>
          <w:p w14:paraId="2DC07024" w14:textId="77777777" w:rsidR="00E60A79" w:rsidRPr="00F27930" w:rsidRDefault="008732AC" w:rsidP="00036BD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TYEN, GT22</w:t>
            </w:r>
          </w:p>
        </w:tc>
      </w:tr>
      <w:tr w:rsidR="00E60A79" w:rsidRPr="00F27930" w14:paraId="4FCDC604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300F811F" w14:textId="77777777" w:rsidR="00E60A79" w:rsidRPr="00F27930" w:rsidRDefault="00DF3C8F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19</w:t>
            </w:r>
          </w:p>
        </w:tc>
        <w:tc>
          <w:tcPr>
            <w:tcW w:w="5607" w:type="dxa"/>
            <w:gridSpan w:val="2"/>
            <w:vAlign w:val="center"/>
          </w:tcPr>
          <w:p w14:paraId="5DD950A3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Сцепление</w:t>
            </w:r>
          </w:p>
        </w:tc>
        <w:tc>
          <w:tcPr>
            <w:tcW w:w="3454" w:type="dxa"/>
            <w:gridSpan w:val="2"/>
            <w:vAlign w:val="center"/>
          </w:tcPr>
          <w:p w14:paraId="74F756E7" w14:textId="77777777" w:rsidR="00E60A79" w:rsidRPr="00F27930" w:rsidRDefault="00E60A79" w:rsidP="008732AC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 xml:space="preserve">YIDONG </w:t>
            </w:r>
            <w:r w:rsidRPr="00F27930">
              <w:rPr>
                <w:rFonts w:ascii="Segoe UI" w:hAnsi="Segoe UI" w:cs="Segoe UI"/>
                <w:sz w:val="20"/>
                <w:szCs w:val="20"/>
              </w:rPr>
              <w:t>Ф</w:t>
            </w:r>
            <w:r w:rsidR="008732AC" w:rsidRPr="00F27930">
              <w:rPr>
                <w:rFonts w:ascii="Segoe UI" w:hAnsi="Segoe UI" w:cs="Segoe UI"/>
                <w:sz w:val="20"/>
                <w:szCs w:val="20"/>
              </w:rPr>
              <w:t>35</w:t>
            </w: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0</w:t>
            </w:r>
          </w:p>
        </w:tc>
      </w:tr>
      <w:tr w:rsidR="00E60A79" w:rsidRPr="00F27930" w14:paraId="72FD4F26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24326916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2</w:t>
            </w:r>
            <w:r w:rsidR="00DF3C8F" w:rsidRPr="00F27930">
              <w:rPr>
                <w:rFonts w:ascii="Segoe UI" w:hAnsi="Segoe UI" w:cs="Segoe UI"/>
                <w:sz w:val="20"/>
                <w:szCs w:val="20"/>
              </w:rPr>
              <w:t>0</w:t>
            </w:r>
          </w:p>
        </w:tc>
        <w:tc>
          <w:tcPr>
            <w:tcW w:w="5607" w:type="dxa"/>
            <w:gridSpan w:val="2"/>
            <w:vAlign w:val="center"/>
          </w:tcPr>
          <w:p w14:paraId="3CF63E78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КПП с КОМ</w:t>
            </w:r>
          </w:p>
        </w:tc>
        <w:tc>
          <w:tcPr>
            <w:tcW w:w="3454" w:type="dxa"/>
            <w:gridSpan w:val="2"/>
            <w:noWrap/>
            <w:vAlign w:val="center"/>
          </w:tcPr>
          <w:p w14:paraId="4DC75464" w14:textId="77777777" w:rsidR="00E60A79" w:rsidRPr="00F27930" w:rsidRDefault="008732AC" w:rsidP="00036BD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WANLIYANG</w:t>
            </w:r>
          </w:p>
        </w:tc>
      </w:tr>
      <w:tr w:rsidR="00E60A79" w:rsidRPr="00F27930" w14:paraId="7337319A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7AD2684D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2</w:t>
            </w:r>
            <w:r w:rsidR="00DF3C8F" w:rsidRPr="00F27930"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5607" w:type="dxa"/>
            <w:gridSpan w:val="2"/>
            <w:vAlign w:val="center"/>
          </w:tcPr>
          <w:p w14:paraId="74F849C8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Ведущий</w:t>
            </w: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 xml:space="preserve"> </w:t>
            </w:r>
            <w:r w:rsidRPr="00F27930">
              <w:rPr>
                <w:rFonts w:ascii="Segoe UI" w:hAnsi="Segoe UI" w:cs="Segoe UI"/>
                <w:sz w:val="20"/>
                <w:szCs w:val="20"/>
              </w:rPr>
              <w:t>мост</w:t>
            </w:r>
          </w:p>
        </w:tc>
        <w:tc>
          <w:tcPr>
            <w:tcW w:w="3454" w:type="dxa"/>
            <w:gridSpan w:val="2"/>
            <w:noWrap/>
            <w:vAlign w:val="center"/>
          </w:tcPr>
          <w:p w14:paraId="74336893" w14:textId="77777777" w:rsidR="008732AC" w:rsidRPr="00F27930" w:rsidRDefault="008732AC" w:rsidP="008732AC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1068 single reduction</w:t>
            </w:r>
          </w:p>
          <w:p w14:paraId="733FD765" w14:textId="77777777" w:rsidR="00E60A79" w:rsidRPr="00F27930" w:rsidRDefault="008732AC" w:rsidP="008732AC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Ratio 4.875</w:t>
            </w:r>
          </w:p>
        </w:tc>
      </w:tr>
      <w:tr w:rsidR="00E60A79" w:rsidRPr="00F27930" w14:paraId="43FDBB3C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2776E126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2</w:t>
            </w:r>
            <w:r w:rsidR="00DF3C8F" w:rsidRPr="00F27930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5607" w:type="dxa"/>
            <w:gridSpan w:val="2"/>
            <w:vAlign w:val="center"/>
          </w:tcPr>
          <w:p w14:paraId="16A8408E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Шины</w:t>
            </w:r>
          </w:p>
        </w:tc>
        <w:tc>
          <w:tcPr>
            <w:tcW w:w="3454" w:type="dxa"/>
            <w:gridSpan w:val="2"/>
            <w:vAlign w:val="center"/>
          </w:tcPr>
          <w:p w14:paraId="4FC14194" w14:textId="77777777" w:rsidR="00E60A79" w:rsidRPr="00F27930" w:rsidRDefault="00A070F5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825</w:t>
            </w: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R16</w:t>
            </w:r>
          </w:p>
        </w:tc>
      </w:tr>
      <w:tr w:rsidR="00E60A79" w:rsidRPr="00F27930" w14:paraId="6A42FF8C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7804B8EC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>2</w:t>
            </w:r>
            <w:r w:rsidR="00DF3C8F" w:rsidRPr="00F27930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5607" w:type="dxa"/>
            <w:gridSpan w:val="2"/>
            <w:vAlign w:val="center"/>
          </w:tcPr>
          <w:p w14:paraId="6837248D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Антиблокировочная тормозная система</w:t>
            </w:r>
          </w:p>
        </w:tc>
        <w:tc>
          <w:tcPr>
            <w:tcW w:w="3454" w:type="dxa"/>
            <w:gridSpan w:val="2"/>
            <w:vAlign w:val="center"/>
          </w:tcPr>
          <w:p w14:paraId="268227F1" w14:textId="77777777" w:rsidR="00E60A79" w:rsidRPr="00F27930" w:rsidRDefault="008732AC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да</w:t>
            </w:r>
          </w:p>
        </w:tc>
      </w:tr>
      <w:tr w:rsidR="00E60A79" w:rsidRPr="00F27930" w14:paraId="38526BC2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27528423" w14:textId="77777777" w:rsidR="00E60A79" w:rsidRPr="00F27930" w:rsidRDefault="009077A5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2</w:t>
            </w:r>
            <w:r w:rsidR="00DF3C8F" w:rsidRPr="00F27930">
              <w:rPr>
                <w:rFonts w:ascii="Segoe UI" w:hAnsi="Segoe UI" w:cs="Segoe UI"/>
                <w:sz w:val="20"/>
                <w:szCs w:val="20"/>
              </w:rPr>
              <w:t>4</w:t>
            </w:r>
          </w:p>
        </w:tc>
        <w:tc>
          <w:tcPr>
            <w:tcW w:w="5607" w:type="dxa"/>
            <w:gridSpan w:val="2"/>
            <w:vAlign w:val="center"/>
          </w:tcPr>
          <w:p w14:paraId="23A40A3C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Пневматическое сиденье водителя</w:t>
            </w:r>
          </w:p>
        </w:tc>
        <w:tc>
          <w:tcPr>
            <w:tcW w:w="3454" w:type="dxa"/>
            <w:gridSpan w:val="2"/>
            <w:vAlign w:val="center"/>
          </w:tcPr>
          <w:p w14:paraId="67295944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да</w:t>
            </w:r>
          </w:p>
        </w:tc>
      </w:tr>
      <w:tr w:rsidR="00E60A79" w:rsidRPr="00F27930" w14:paraId="374E5D53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4CFCB416" w14:textId="77777777" w:rsidR="00E60A79" w:rsidRPr="00F27930" w:rsidRDefault="009077A5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2</w:t>
            </w:r>
            <w:r w:rsidR="00DF3C8F" w:rsidRPr="00F27930"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5607" w:type="dxa"/>
            <w:gridSpan w:val="2"/>
            <w:vAlign w:val="center"/>
          </w:tcPr>
          <w:p w14:paraId="15959C31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Кондиционер</w:t>
            </w:r>
          </w:p>
        </w:tc>
        <w:tc>
          <w:tcPr>
            <w:tcW w:w="3454" w:type="dxa"/>
            <w:gridSpan w:val="2"/>
            <w:vAlign w:val="center"/>
          </w:tcPr>
          <w:p w14:paraId="2795C25E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да</w:t>
            </w:r>
          </w:p>
        </w:tc>
      </w:tr>
      <w:tr w:rsidR="00E60A79" w:rsidRPr="00F27930" w14:paraId="69EF73E3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545F1670" w14:textId="77777777" w:rsidR="00E60A79" w:rsidRPr="00F27930" w:rsidRDefault="009077A5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2</w:t>
            </w:r>
            <w:r w:rsidR="00DF3C8F" w:rsidRPr="00F27930"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5607" w:type="dxa"/>
            <w:gridSpan w:val="2"/>
            <w:vAlign w:val="center"/>
          </w:tcPr>
          <w:p w14:paraId="5EECA5FF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Автомагнитола</w:t>
            </w:r>
          </w:p>
        </w:tc>
        <w:tc>
          <w:tcPr>
            <w:tcW w:w="3454" w:type="dxa"/>
            <w:gridSpan w:val="2"/>
            <w:vAlign w:val="center"/>
          </w:tcPr>
          <w:p w14:paraId="37A90346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да</w:t>
            </w:r>
          </w:p>
        </w:tc>
      </w:tr>
      <w:tr w:rsidR="00E60A79" w:rsidRPr="00F27930" w14:paraId="466A30B4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223DB50A" w14:textId="77777777" w:rsidR="00E60A79" w:rsidRPr="00F27930" w:rsidRDefault="009077A5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2</w:t>
            </w:r>
            <w:r w:rsidR="00DF3C8F" w:rsidRPr="00F27930"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5607" w:type="dxa"/>
            <w:gridSpan w:val="2"/>
            <w:vAlign w:val="center"/>
          </w:tcPr>
          <w:p w14:paraId="345717DA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Топливный бак</w:t>
            </w:r>
          </w:p>
        </w:tc>
        <w:tc>
          <w:tcPr>
            <w:tcW w:w="3454" w:type="dxa"/>
            <w:gridSpan w:val="2"/>
            <w:noWrap/>
            <w:vAlign w:val="center"/>
          </w:tcPr>
          <w:p w14:paraId="0C3ACA29" w14:textId="77777777" w:rsidR="00E60A79" w:rsidRPr="00F27930" w:rsidRDefault="008732AC" w:rsidP="00E60A7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150</w:t>
            </w:r>
            <w:r w:rsidR="00E60A79" w:rsidRPr="00F27930">
              <w:rPr>
                <w:rFonts w:ascii="Segoe UI" w:hAnsi="Segoe UI" w:cs="Segoe UI"/>
                <w:sz w:val="20"/>
                <w:szCs w:val="20"/>
              </w:rPr>
              <w:t xml:space="preserve"> литров</w:t>
            </w:r>
          </w:p>
        </w:tc>
      </w:tr>
      <w:tr w:rsidR="00E60A79" w:rsidRPr="00F27930" w14:paraId="66DDA8A7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72DB50DD" w14:textId="77777777" w:rsidR="00E60A79" w:rsidRPr="00F27930" w:rsidRDefault="009077A5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2</w:t>
            </w:r>
            <w:r w:rsidR="00DF3C8F" w:rsidRPr="00F27930"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5607" w:type="dxa"/>
            <w:gridSpan w:val="2"/>
            <w:vAlign w:val="center"/>
          </w:tcPr>
          <w:p w14:paraId="62BA2891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Инструменты</w:t>
            </w:r>
          </w:p>
        </w:tc>
        <w:tc>
          <w:tcPr>
            <w:tcW w:w="3454" w:type="dxa"/>
            <w:gridSpan w:val="2"/>
            <w:vAlign w:val="center"/>
          </w:tcPr>
          <w:p w14:paraId="1AB32D4D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да</w:t>
            </w:r>
          </w:p>
        </w:tc>
      </w:tr>
      <w:tr w:rsidR="00E60A79" w:rsidRPr="00F27930" w14:paraId="5D50D640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609C0C05" w14:textId="77777777" w:rsidR="00E60A79" w:rsidRPr="00F27930" w:rsidRDefault="00DF3C8F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29</w:t>
            </w:r>
          </w:p>
        </w:tc>
        <w:tc>
          <w:tcPr>
            <w:tcW w:w="5607" w:type="dxa"/>
            <w:gridSpan w:val="2"/>
            <w:vAlign w:val="center"/>
          </w:tcPr>
          <w:p w14:paraId="5D861799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Аварийный</w:t>
            </w: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 xml:space="preserve"> </w:t>
            </w:r>
            <w:r w:rsidRPr="00F27930">
              <w:rPr>
                <w:rFonts w:ascii="Segoe UI" w:hAnsi="Segoe UI" w:cs="Segoe UI"/>
                <w:sz w:val="20"/>
                <w:szCs w:val="20"/>
              </w:rPr>
              <w:t>знак</w:t>
            </w:r>
          </w:p>
        </w:tc>
        <w:tc>
          <w:tcPr>
            <w:tcW w:w="3454" w:type="dxa"/>
            <w:gridSpan w:val="2"/>
            <w:noWrap/>
            <w:vAlign w:val="center"/>
          </w:tcPr>
          <w:p w14:paraId="7C44251D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да</w:t>
            </w:r>
          </w:p>
        </w:tc>
      </w:tr>
      <w:tr w:rsidR="00E60A79" w:rsidRPr="00F27930" w14:paraId="7819377D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013833E3" w14:textId="77777777" w:rsidR="00E60A79" w:rsidRPr="00F27930" w:rsidRDefault="00DF3C8F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30</w:t>
            </w:r>
          </w:p>
        </w:tc>
        <w:tc>
          <w:tcPr>
            <w:tcW w:w="5607" w:type="dxa"/>
            <w:gridSpan w:val="2"/>
            <w:vAlign w:val="center"/>
          </w:tcPr>
          <w:p w14:paraId="642B4EC0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Огнетушитель</w:t>
            </w:r>
          </w:p>
        </w:tc>
        <w:tc>
          <w:tcPr>
            <w:tcW w:w="3454" w:type="dxa"/>
            <w:gridSpan w:val="2"/>
            <w:noWrap/>
            <w:vAlign w:val="center"/>
          </w:tcPr>
          <w:p w14:paraId="6C78F9EF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да</w:t>
            </w:r>
          </w:p>
        </w:tc>
      </w:tr>
      <w:tr w:rsidR="00E60A79" w:rsidRPr="00F27930" w14:paraId="3035AFCB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7A72A560" w14:textId="77777777" w:rsidR="00E60A79" w:rsidRPr="00F27930" w:rsidRDefault="009077A5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3</w:t>
            </w:r>
            <w:r w:rsidR="00DF3C8F" w:rsidRPr="00F27930"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5607" w:type="dxa"/>
            <w:gridSpan w:val="2"/>
            <w:vAlign w:val="center"/>
          </w:tcPr>
          <w:p w14:paraId="1B3F5488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Держатель запасного колеса</w:t>
            </w:r>
          </w:p>
        </w:tc>
        <w:tc>
          <w:tcPr>
            <w:tcW w:w="3454" w:type="dxa"/>
            <w:gridSpan w:val="2"/>
            <w:noWrap/>
            <w:vAlign w:val="center"/>
          </w:tcPr>
          <w:p w14:paraId="679A943C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да</w:t>
            </w:r>
          </w:p>
        </w:tc>
      </w:tr>
      <w:tr w:rsidR="00E60A79" w:rsidRPr="00F27930" w14:paraId="1299421C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16A5CB1A" w14:textId="77777777" w:rsidR="00E60A79" w:rsidRPr="00F27930" w:rsidRDefault="009077A5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32</w:t>
            </w:r>
          </w:p>
        </w:tc>
        <w:tc>
          <w:tcPr>
            <w:tcW w:w="5607" w:type="dxa"/>
            <w:gridSpan w:val="2"/>
            <w:vAlign w:val="center"/>
          </w:tcPr>
          <w:p w14:paraId="716D5B71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Антикоррозийная обработка рамы</w:t>
            </w:r>
          </w:p>
        </w:tc>
        <w:tc>
          <w:tcPr>
            <w:tcW w:w="3454" w:type="dxa"/>
            <w:gridSpan w:val="2"/>
            <w:noWrap/>
            <w:vAlign w:val="center"/>
          </w:tcPr>
          <w:p w14:paraId="0B59E455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да</w:t>
            </w:r>
          </w:p>
        </w:tc>
      </w:tr>
      <w:tr w:rsidR="00E60A79" w:rsidRPr="00F27930" w14:paraId="73FC7D11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1C89EC9D" w14:textId="77777777" w:rsidR="00E60A79" w:rsidRPr="00F27930" w:rsidRDefault="009077A5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33</w:t>
            </w:r>
          </w:p>
        </w:tc>
        <w:tc>
          <w:tcPr>
            <w:tcW w:w="5607" w:type="dxa"/>
            <w:gridSpan w:val="2"/>
            <w:vAlign w:val="center"/>
          </w:tcPr>
          <w:p w14:paraId="7246FE9A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Противооткатные брусья</w:t>
            </w:r>
          </w:p>
        </w:tc>
        <w:tc>
          <w:tcPr>
            <w:tcW w:w="3454" w:type="dxa"/>
            <w:gridSpan w:val="2"/>
            <w:noWrap/>
            <w:vAlign w:val="center"/>
          </w:tcPr>
          <w:p w14:paraId="28A2434C" w14:textId="77777777" w:rsidR="00E60A79" w:rsidRPr="00F27930" w:rsidRDefault="00E60A79" w:rsidP="00036BD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да</w:t>
            </w:r>
          </w:p>
        </w:tc>
      </w:tr>
      <w:tr w:rsidR="00E60A79" w:rsidRPr="00F27930" w14:paraId="49AA1E64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3856F9CD" w14:textId="77777777" w:rsidR="00E60A79" w:rsidRPr="00F27930" w:rsidRDefault="009077A5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34</w:t>
            </w:r>
          </w:p>
        </w:tc>
        <w:tc>
          <w:tcPr>
            <w:tcW w:w="5607" w:type="dxa"/>
            <w:gridSpan w:val="2"/>
            <w:vAlign w:val="center"/>
          </w:tcPr>
          <w:p w14:paraId="7BB9F46D" w14:textId="77777777" w:rsidR="00E60A79" w:rsidRPr="00F27930" w:rsidRDefault="00E60A79" w:rsidP="00036BD0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Цвет</w:t>
            </w:r>
            <w:r w:rsidRPr="00F27930">
              <w:rPr>
                <w:rFonts w:ascii="Segoe UI" w:hAnsi="Segoe UI" w:cs="Segoe UI"/>
                <w:sz w:val="20"/>
                <w:szCs w:val="20"/>
                <w:lang w:val="en-US"/>
              </w:rPr>
              <w:t xml:space="preserve"> </w:t>
            </w:r>
            <w:r w:rsidRPr="00F27930">
              <w:rPr>
                <w:rFonts w:ascii="Segoe UI" w:hAnsi="Segoe UI" w:cs="Segoe UI"/>
                <w:sz w:val="20"/>
                <w:szCs w:val="20"/>
              </w:rPr>
              <w:t>кабины</w:t>
            </w:r>
          </w:p>
        </w:tc>
        <w:tc>
          <w:tcPr>
            <w:tcW w:w="3454" w:type="dxa"/>
            <w:gridSpan w:val="2"/>
            <w:noWrap/>
            <w:vAlign w:val="center"/>
          </w:tcPr>
          <w:p w14:paraId="27E2FA54" w14:textId="77777777" w:rsidR="00E60A79" w:rsidRPr="00F27930" w:rsidRDefault="008732AC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белый</w:t>
            </w:r>
          </w:p>
        </w:tc>
      </w:tr>
      <w:tr w:rsidR="00DF3C8F" w:rsidRPr="00F27930" w14:paraId="585346DF" w14:textId="77777777" w:rsidTr="003A0ABA">
        <w:trPr>
          <w:trHeight w:val="291"/>
        </w:trPr>
        <w:tc>
          <w:tcPr>
            <w:tcW w:w="659" w:type="dxa"/>
            <w:vAlign w:val="center"/>
          </w:tcPr>
          <w:p w14:paraId="1E5CACCF" w14:textId="77777777" w:rsidR="00DF3C8F" w:rsidRPr="00F27930" w:rsidRDefault="00DF3C8F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35</w:t>
            </w:r>
          </w:p>
        </w:tc>
        <w:tc>
          <w:tcPr>
            <w:tcW w:w="5607" w:type="dxa"/>
            <w:gridSpan w:val="2"/>
            <w:vAlign w:val="center"/>
          </w:tcPr>
          <w:p w14:paraId="645E49CE" w14:textId="77777777" w:rsidR="00DF3C8F" w:rsidRPr="00F27930" w:rsidRDefault="00DF3C8F" w:rsidP="00036BD0">
            <w:pPr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Мочевина</w:t>
            </w:r>
          </w:p>
        </w:tc>
        <w:tc>
          <w:tcPr>
            <w:tcW w:w="3454" w:type="dxa"/>
            <w:gridSpan w:val="2"/>
            <w:vAlign w:val="center"/>
          </w:tcPr>
          <w:p w14:paraId="10423E0E" w14:textId="77777777" w:rsidR="00DF3C8F" w:rsidRPr="00F27930" w:rsidRDefault="00DF3C8F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20 л.</w:t>
            </w:r>
          </w:p>
        </w:tc>
      </w:tr>
      <w:tr w:rsidR="00DF3C8F" w:rsidRPr="00F27930" w14:paraId="69BC28FE" w14:textId="77777777" w:rsidTr="007B53ED">
        <w:trPr>
          <w:trHeight w:val="360"/>
        </w:trPr>
        <w:tc>
          <w:tcPr>
            <w:tcW w:w="9720" w:type="dxa"/>
            <w:gridSpan w:val="5"/>
            <w:shd w:val="clear" w:color="auto" w:fill="1F3864"/>
            <w:vAlign w:val="center"/>
          </w:tcPr>
          <w:p w14:paraId="0DD2C42A" w14:textId="6A038279" w:rsidR="00DF3C8F" w:rsidRPr="00F27930" w:rsidRDefault="00383E2F" w:rsidP="00036BD0">
            <w:pPr>
              <w:jc w:val="center"/>
              <w:rPr>
                <w:rFonts w:ascii="Segoe UI" w:hAnsi="Segoe UI" w:cs="Segoe UI"/>
                <w:b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b/>
                <w:sz w:val="20"/>
                <w:szCs w:val="20"/>
              </w:rPr>
              <w:t>Описание</w:t>
            </w:r>
            <w:r w:rsidR="00DF3C8F" w:rsidRPr="00F27930">
              <w:rPr>
                <w:rFonts w:ascii="Segoe UI" w:hAnsi="Segoe UI" w:cs="Segoe UI"/>
                <w:b/>
                <w:sz w:val="20"/>
                <w:szCs w:val="20"/>
              </w:rPr>
              <w:t xml:space="preserve"> </w:t>
            </w:r>
            <w:proofErr w:type="spellStart"/>
            <w:r w:rsidRPr="00F27930">
              <w:rPr>
                <w:rFonts w:ascii="Segoe UI" w:hAnsi="Segoe UI" w:cs="Segoe UI"/>
                <w:b/>
                <w:sz w:val="20"/>
                <w:szCs w:val="20"/>
              </w:rPr>
              <w:t>тентованного</w:t>
            </w:r>
            <w:proofErr w:type="spellEnd"/>
            <w:r w:rsidRPr="00F27930">
              <w:rPr>
                <w:rFonts w:ascii="Segoe UI" w:hAnsi="Segoe UI" w:cs="Segoe UI"/>
                <w:b/>
                <w:sz w:val="20"/>
                <w:szCs w:val="20"/>
              </w:rPr>
              <w:t xml:space="preserve"> борта</w:t>
            </w:r>
          </w:p>
        </w:tc>
      </w:tr>
      <w:tr w:rsidR="00E60342" w:rsidRPr="00F27930" w14:paraId="2338E016" w14:textId="77777777" w:rsidTr="00383E2F">
        <w:trPr>
          <w:gridAfter w:val="1"/>
          <w:wAfter w:w="1277" w:type="dxa"/>
          <w:trHeight w:val="291"/>
        </w:trPr>
        <w:tc>
          <w:tcPr>
            <w:tcW w:w="659" w:type="dxa"/>
            <w:vAlign w:val="center"/>
          </w:tcPr>
          <w:p w14:paraId="727D78C7" w14:textId="77777777" w:rsidR="00DF3C8F" w:rsidRPr="00F27930" w:rsidRDefault="001D3D8D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36</w:t>
            </w:r>
          </w:p>
        </w:tc>
        <w:tc>
          <w:tcPr>
            <w:tcW w:w="4831" w:type="dxa"/>
            <w:vAlign w:val="center"/>
          </w:tcPr>
          <w:p w14:paraId="528F68B2" w14:textId="50147F72" w:rsidR="00DF3C8F" w:rsidRPr="00F27930" w:rsidRDefault="00A748D3" w:rsidP="00036BD0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Габаритные размеры платформы</w:t>
            </w:r>
          </w:p>
        </w:tc>
        <w:tc>
          <w:tcPr>
            <w:tcW w:w="2953" w:type="dxa"/>
            <w:gridSpan w:val="2"/>
            <w:vAlign w:val="center"/>
          </w:tcPr>
          <w:p w14:paraId="62B05EFC" w14:textId="49AFCBC9" w:rsidR="00DF3C8F" w:rsidRPr="00F27930" w:rsidRDefault="00A748D3" w:rsidP="0066110F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6200*2300*400 (2200) мм</w:t>
            </w:r>
          </w:p>
        </w:tc>
      </w:tr>
      <w:tr w:rsidR="00383E2F" w:rsidRPr="00F27930" w14:paraId="08CADDDA" w14:textId="77777777" w:rsidTr="00C25376">
        <w:trPr>
          <w:trHeight w:val="291"/>
        </w:trPr>
        <w:tc>
          <w:tcPr>
            <w:tcW w:w="659" w:type="dxa"/>
            <w:vAlign w:val="center"/>
          </w:tcPr>
          <w:p w14:paraId="57F96D1B" w14:textId="77777777" w:rsidR="00383E2F" w:rsidRPr="00F27930" w:rsidRDefault="00383E2F" w:rsidP="00036B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37</w:t>
            </w:r>
          </w:p>
        </w:tc>
        <w:tc>
          <w:tcPr>
            <w:tcW w:w="9061" w:type="dxa"/>
            <w:gridSpan w:val="4"/>
            <w:vAlign w:val="center"/>
          </w:tcPr>
          <w:p w14:paraId="7CB36231" w14:textId="78FE9096" w:rsidR="00383E2F" w:rsidRPr="00F27930" w:rsidRDefault="00383E2F" w:rsidP="0066110F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Борта анодированный алюминий высотой 400 мм</w:t>
            </w:r>
            <w:r w:rsidR="001D37DE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383E2F" w:rsidRPr="00F27930" w14:paraId="5D989AA9" w14:textId="77777777" w:rsidTr="00A8612F">
        <w:trPr>
          <w:trHeight w:val="291"/>
        </w:trPr>
        <w:tc>
          <w:tcPr>
            <w:tcW w:w="659" w:type="dxa"/>
            <w:vAlign w:val="center"/>
          </w:tcPr>
          <w:p w14:paraId="69ADA4F9" w14:textId="77777777" w:rsidR="00383E2F" w:rsidRPr="00F27930" w:rsidRDefault="00383E2F" w:rsidP="00E60342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38</w:t>
            </w:r>
          </w:p>
        </w:tc>
        <w:tc>
          <w:tcPr>
            <w:tcW w:w="9061" w:type="dxa"/>
            <w:gridSpan w:val="4"/>
            <w:vAlign w:val="center"/>
          </w:tcPr>
          <w:p w14:paraId="77644ADB" w14:textId="50B468DE" w:rsidR="00383E2F" w:rsidRPr="00F27930" w:rsidRDefault="00383E2F" w:rsidP="00383E2F">
            <w:pPr>
              <w:pStyle w:val="af1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Быстросъемн</w:t>
            </w:r>
            <w:r w:rsidR="004C30B4">
              <w:rPr>
                <w:rFonts w:ascii="Segoe UI" w:hAnsi="Segoe UI" w:cs="Segoe UI"/>
                <w:sz w:val="20"/>
                <w:szCs w:val="20"/>
              </w:rPr>
              <w:t xml:space="preserve">ые стойки ломающегося типа по 1 </w:t>
            </w:r>
            <w:r w:rsidRPr="00F27930">
              <w:rPr>
                <w:rFonts w:ascii="Segoe UI" w:hAnsi="Segoe UI" w:cs="Segoe UI"/>
                <w:sz w:val="20"/>
                <w:szCs w:val="20"/>
              </w:rPr>
              <w:t>шт. на сторону</w:t>
            </w:r>
            <w:r w:rsidR="001D37DE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383E2F" w:rsidRPr="00F27930" w14:paraId="0E1E7D22" w14:textId="77777777" w:rsidTr="00F4257C">
        <w:trPr>
          <w:trHeight w:val="291"/>
        </w:trPr>
        <w:tc>
          <w:tcPr>
            <w:tcW w:w="659" w:type="dxa"/>
            <w:vAlign w:val="center"/>
          </w:tcPr>
          <w:p w14:paraId="42721CD6" w14:textId="77777777" w:rsidR="00383E2F" w:rsidRPr="00F27930" w:rsidRDefault="00383E2F" w:rsidP="00E60342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39</w:t>
            </w:r>
          </w:p>
        </w:tc>
        <w:tc>
          <w:tcPr>
            <w:tcW w:w="9061" w:type="dxa"/>
            <w:gridSpan w:val="4"/>
            <w:vAlign w:val="center"/>
          </w:tcPr>
          <w:p w14:paraId="19B69FD5" w14:textId="73BC850E" w:rsidR="00383E2F" w:rsidRPr="00F27930" w:rsidRDefault="00383E2F" w:rsidP="00383E2F">
            <w:pPr>
              <w:pStyle w:val="af1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Основание платформы изготовлены из открытых профилей сложного сечения, что придает жесткость конструкции и предотвращает от коррозии.</w:t>
            </w:r>
          </w:p>
        </w:tc>
      </w:tr>
      <w:tr w:rsidR="00383E2F" w:rsidRPr="00F27930" w14:paraId="7E1389CD" w14:textId="77777777" w:rsidTr="002542D7">
        <w:trPr>
          <w:trHeight w:val="291"/>
        </w:trPr>
        <w:tc>
          <w:tcPr>
            <w:tcW w:w="659" w:type="dxa"/>
            <w:vAlign w:val="center"/>
          </w:tcPr>
          <w:p w14:paraId="42B33128" w14:textId="77777777" w:rsidR="00383E2F" w:rsidRPr="00F27930" w:rsidRDefault="00383E2F" w:rsidP="00E60342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40</w:t>
            </w:r>
          </w:p>
        </w:tc>
        <w:tc>
          <w:tcPr>
            <w:tcW w:w="9061" w:type="dxa"/>
            <w:gridSpan w:val="4"/>
            <w:vAlign w:val="center"/>
          </w:tcPr>
          <w:p w14:paraId="753B46AE" w14:textId="6D0915B8" w:rsidR="00383E2F" w:rsidRPr="00F27930" w:rsidRDefault="00383E2F" w:rsidP="0066110F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Тент из импортной ткани серого цвета плотностью 650 г/м2</w:t>
            </w:r>
            <w:r w:rsidR="001D37DE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383E2F" w:rsidRPr="00F27930" w14:paraId="11838FA9" w14:textId="77777777" w:rsidTr="009E33A7">
        <w:trPr>
          <w:trHeight w:val="291"/>
        </w:trPr>
        <w:tc>
          <w:tcPr>
            <w:tcW w:w="659" w:type="dxa"/>
            <w:vAlign w:val="center"/>
          </w:tcPr>
          <w:p w14:paraId="4E9A82C5" w14:textId="77777777" w:rsidR="00383E2F" w:rsidRPr="00F27930" w:rsidRDefault="00383E2F" w:rsidP="00E60342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41</w:t>
            </w:r>
          </w:p>
        </w:tc>
        <w:tc>
          <w:tcPr>
            <w:tcW w:w="9061" w:type="dxa"/>
            <w:gridSpan w:val="4"/>
            <w:vAlign w:val="center"/>
          </w:tcPr>
          <w:p w14:paraId="0BB3F325" w14:textId="6DE7B49E" w:rsidR="00383E2F" w:rsidRPr="00F27930" w:rsidRDefault="00383E2F" w:rsidP="00383E2F">
            <w:pPr>
              <w:pStyle w:val="af1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Механизм раздельного сдвижения тента с алюминиевыми направляющими на роликах: крыша, боковые шторки с двух сторон</w:t>
            </w:r>
            <w:r w:rsidR="001D37DE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383E2F" w:rsidRPr="00F27930" w14:paraId="70266E64" w14:textId="77777777" w:rsidTr="0025458B">
        <w:trPr>
          <w:trHeight w:val="291"/>
        </w:trPr>
        <w:tc>
          <w:tcPr>
            <w:tcW w:w="659" w:type="dxa"/>
            <w:vAlign w:val="center"/>
          </w:tcPr>
          <w:p w14:paraId="7F2B093A" w14:textId="77777777" w:rsidR="00383E2F" w:rsidRPr="00F27930" w:rsidRDefault="00383E2F" w:rsidP="00B0210F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lastRenderedPageBreak/>
              <w:t>42</w:t>
            </w:r>
          </w:p>
        </w:tc>
        <w:tc>
          <w:tcPr>
            <w:tcW w:w="9061" w:type="dxa"/>
            <w:gridSpan w:val="4"/>
            <w:vAlign w:val="center"/>
          </w:tcPr>
          <w:p w14:paraId="7FD02B9F" w14:textId="5362E126" w:rsidR="00383E2F" w:rsidRPr="00F27930" w:rsidRDefault="00383E2F" w:rsidP="00383E2F">
            <w:pPr>
              <w:pStyle w:val="af1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Резиновый пыльник-уплотнитель, изолирует проникновение влаги между шторами и крышей</w:t>
            </w:r>
          </w:p>
        </w:tc>
      </w:tr>
      <w:tr w:rsidR="00383E2F" w:rsidRPr="00F27930" w14:paraId="0AE54424" w14:textId="77777777" w:rsidTr="00F339BC">
        <w:trPr>
          <w:trHeight w:val="291"/>
        </w:trPr>
        <w:tc>
          <w:tcPr>
            <w:tcW w:w="659" w:type="dxa"/>
            <w:vAlign w:val="center"/>
          </w:tcPr>
          <w:p w14:paraId="0D65E772" w14:textId="77777777" w:rsidR="00383E2F" w:rsidRPr="00F27930" w:rsidRDefault="00383E2F" w:rsidP="00B0210F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43</w:t>
            </w:r>
          </w:p>
        </w:tc>
        <w:tc>
          <w:tcPr>
            <w:tcW w:w="9061" w:type="dxa"/>
            <w:gridSpan w:val="4"/>
            <w:vAlign w:val="center"/>
          </w:tcPr>
          <w:p w14:paraId="79B409B4" w14:textId="62F86280" w:rsidR="00383E2F" w:rsidRPr="00F27930" w:rsidRDefault="00383E2F" w:rsidP="0066110F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Крюк-палка для сдвижения крыши с кронштейном на двери</w:t>
            </w:r>
            <w:r w:rsidR="001D37DE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383E2F" w:rsidRPr="00F27930" w14:paraId="0E76224E" w14:textId="77777777" w:rsidTr="00DA21E9">
        <w:trPr>
          <w:trHeight w:val="291"/>
        </w:trPr>
        <w:tc>
          <w:tcPr>
            <w:tcW w:w="659" w:type="dxa"/>
            <w:vAlign w:val="center"/>
          </w:tcPr>
          <w:p w14:paraId="1873D566" w14:textId="77777777" w:rsidR="00383E2F" w:rsidRPr="00F27930" w:rsidRDefault="00383E2F" w:rsidP="00C8774B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44</w:t>
            </w:r>
          </w:p>
        </w:tc>
        <w:tc>
          <w:tcPr>
            <w:tcW w:w="9061" w:type="dxa"/>
            <w:gridSpan w:val="4"/>
            <w:vAlign w:val="center"/>
          </w:tcPr>
          <w:p w14:paraId="3F2BCD77" w14:textId="0DC1E845" w:rsidR="00383E2F" w:rsidRPr="00F27930" w:rsidRDefault="00383E2F" w:rsidP="00C8774B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Усиление тента крыши в углах</w:t>
            </w:r>
            <w:r w:rsidR="001D37DE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383E2F" w:rsidRPr="00F27930" w14:paraId="35C97BFC" w14:textId="77777777" w:rsidTr="00F958F4">
        <w:trPr>
          <w:trHeight w:val="291"/>
        </w:trPr>
        <w:tc>
          <w:tcPr>
            <w:tcW w:w="659" w:type="dxa"/>
            <w:vAlign w:val="center"/>
          </w:tcPr>
          <w:p w14:paraId="650EB62B" w14:textId="77777777" w:rsidR="00383E2F" w:rsidRPr="00F27930" w:rsidRDefault="00383E2F" w:rsidP="00C8774B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45</w:t>
            </w:r>
          </w:p>
        </w:tc>
        <w:tc>
          <w:tcPr>
            <w:tcW w:w="9061" w:type="dxa"/>
            <w:gridSpan w:val="4"/>
            <w:vAlign w:val="center"/>
          </w:tcPr>
          <w:p w14:paraId="4EABF457" w14:textId="5448F3E8" w:rsidR="00383E2F" w:rsidRPr="00F27930" w:rsidRDefault="00383E2F" w:rsidP="00383E2F">
            <w:pPr>
              <w:pStyle w:val="af1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Тент крыши на передней стенке фиксируется поворотными люверсами</w:t>
            </w:r>
            <w:r w:rsidR="001D37DE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383E2F" w:rsidRPr="00F27930" w14:paraId="7915F855" w14:textId="77777777" w:rsidTr="00F14A9C">
        <w:trPr>
          <w:trHeight w:val="291"/>
        </w:trPr>
        <w:tc>
          <w:tcPr>
            <w:tcW w:w="659" w:type="dxa"/>
            <w:vAlign w:val="center"/>
          </w:tcPr>
          <w:p w14:paraId="0DA63157" w14:textId="77777777" w:rsidR="00383E2F" w:rsidRPr="00F27930" w:rsidRDefault="00383E2F" w:rsidP="00C8774B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46</w:t>
            </w:r>
          </w:p>
        </w:tc>
        <w:tc>
          <w:tcPr>
            <w:tcW w:w="9061" w:type="dxa"/>
            <w:gridSpan w:val="4"/>
            <w:vAlign w:val="center"/>
          </w:tcPr>
          <w:p w14:paraId="3F5D4B13" w14:textId="52B3BC3B" w:rsidR="00383E2F" w:rsidRPr="00F27930" w:rsidRDefault="00383E2F" w:rsidP="00C8774B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Задние распашные ворота с возможностью фиксации в открытом положении</w:t>
            </w:r>
            <w:r w:rsidR="001D37DE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383E2F" w:rsidRPr="00F27930" w14:paraId="5A18F911" w14:textId="77777777" w:rsidTr="00642000">
        <w:trPr>
          <w:trHeight w:val="291"/>
        </w:trPr>
        <w:tc>
          <w:tcPr>
            <w:tcW w:w="659" w:type="dxa"/>
            <w:vAlign w:val="center"/>
          </w:tcPr>
          <w:p w14:paraId="5AE4CC50" w14:textId="77777777" w:rsidR="00383E2F" w:rsidRPr="00F27930" w:rsidRDefault="00383E2F" w:rsidP="00C8774B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47</w:t>
            </w:r>
          </w:p>
        </w:tc>
        <w:tc>
          <w:tcPr>
            <w:tcW w:w="9061" w:type="dxa"/>
            <w:gridSpan w:val="4"/>
            <w:vAlign w:val="center"/>
          </w:tcPr>
          <w:p w14:paraId="2252B5E6" w14:textId="076BEEC5" w:rsidR="00383E2F" w:rsidRPr="00F27930" w:rsidRDefault="00383E2F" w:rsidP="00C8774B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Распашные ворота каркасного типа. Наружное покрытие плакированный металл белого цвета, внутреннее покрытие – каркас</w:t>
            </w:r>
            <w:r w:rsidR="001D37DE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383E2F" w:rsidRPr="00F27930" w14:paraId="7BF69B6E" w14:textId="77777777" w:rsidTr="004F0FBB">
        <w:trPr>
          <w:trHeight w:val="291"/>
        </w:trPr>
        <w:tc>
          <w:tcPr>
            <w:tcW w:w="659" w:type="dxa"/>
            <w:vAlign w:val="center"/>
          </w:tcPr>
          <w:p w14:paraId="0B17EA14" w14:textId="77777777" w:rsidR="00383E2F" w:rsidRPr="00F27930" w:rsidRDefault="00383E2F" w:rsidP="00C8774B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48</w:t>
            </w:r>
          </w:p>
        </w:tc>
        <w:tc>
          <w:tcPr>
            <w:tcW w:w="9061" w:type="dxa"/>
            <w:gridSpan w:val="4"/>
            <w:vAlign w:val="center"/>
          </w:tcPr>
          <w:p w14:paraId="39869B0A" w14:textId="108E19A7" w:rsidR="00383E2F" w:rsidRPr="00F27930" w:rsidRDefault="00383E2F" w:rsidP="00C8774B">
            <w:pPr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На задних дверях установлена оцинкованная фурнитура.</w:t>
            </w:r>
          </w:p>
        </w:tc>
      </w:tr>
      <w:tr w:rsidR="00383E2F" w:rsidRPr="00F27930" w14:paraId="34CA2647" w14:textId="77777777" w:rsidTr="00304D60">
        <w:trPr>
          <w:trHeight w:val="291"/>
        </w:trPr>
        <w:tc>
          <w:tcPr>
            <w:tcW w:w="659" w:type="dxa"/>
            <w:vAlign w:val="center"/>
          </w:tcPr>
          <w:p w14:paraId="3EB5D222" w14:textId="77777777" w:rsidR="00383E2F" w:rsidRPr="00F27930" w:rsidRDefault="00383E2F" w:rsidP="00C8774B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49</w:t>
            </w:r>
          </w:p>
        </w:tc>
        <w:tc>
          <w:tcPr>
            <w:tcW w:w="9061" w:type="dxa"/>
            <w:gridSpan w:val="4"/>
            <w:vAlign w:val="center"/>
          </w:tcPr>
          <w:p w14:paraId="3F798AAF" w14:textId="2D0DD9DE" w:rsidR="00383E2F" w:rsidRPr="00F27930" w:rsidRDefault="00383E2F" w:rsidP="00383E2F">
            <w:pPr>
              <w:pStyle w:val="af1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По четыре оцинкованные петли на каждую дверь</w:t>
            </w:r>
            <w:r w:rsidR="001D37DE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383E2F" w:rsidRPr="00F27930" w14:paraId="1537942E" w14:textId="77777777" w:rsidTr="005E4FAB">
        <w:trPr>
          <w:trHeight w:val="291"/>
        </w:trPr>
        <w:tc>
          <w:tcPr>
            <w:tcW w:w="659" w:type="dxa"/>
            <w:vAlign w:val="center"/>
          </w:tcPr>
          <w:p w14:paraId="4A2B4F4E" w14:textId="77777777" w:rsidR="00383E2F" w:rsidRPr="00F27930" w:rsidRDefault="00383E2F" w:rsidP="00C8774B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50</w:t>
            </w:r>
          </w:p>
        </w:tc>
        <w:tc>
          <w:tcPr>
            <w:tcW w:w="9061" w:type="dxa"/>
            <w:gridSpan w:val="4"/>
            <w:vAlign w:val="center"/>
          </w:tcPr>
          <w:p w14:paraId="532A34C7" w14:textId="0BB8F25E" w:rsidR="00383E2F" w:rsidRPr="00F27930" w:rsidRDefault="00383E2F" w:rsidP="00383E2F">
            <w:pPr>
              <w:pStyle w:val="af1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Пол- влагостойкая противоскользящая фанера 18 мм., 8 такелажных колец, полностью утопленных в окантовочный профиль по периметру (не уменьшают погрузочную ширину платформы).</w:t>
            </w:r>
          </w:p>
        </w:tc>
      </w:tr>
      <w:tr w:rsidR="00383E2F" w:rsidRPr="00F27930" w14:paraId="78DC1687" w14:textId="77777777" w:rsidTr="009D1FA8">
        <w:trPr>
          <w:trHeight w:val="291"/>
        </w:trPr>
        <w:tc>
          <w:tcPr>
            <w:tcW w:w="659" w:type="dxa"/>
            <w:vAlign w:val="center"/>
          </w:tcPr>
          <w:p w14:paraId="103C730B" w14:textId="77777777" w:rsidR="00383E2F" w:rsidRPr="00F27930" w:rsidRDefault="00383E2F" w:rsidP="00C8774B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51</w:t>
            </w:r>
          </w:p>
        </w:tc>
        <w:tc>
          <w:tcPr>
            <w:tcW w:w="9061" w:type="dxa"/>
            <w:gridSpan w:val="4"/>
            <w:vAlign w:val="center"/>
          </w:tcPr>
          <w:p w14:paraId="3EFC8737" w14:textId="3DB78671" w:rsidR="00383E2F" w:rsidRPr="00F27930" w:rsidRDefault="00383E2F" w:rsidP="00383E2F">
            <w:pPr>
              <w:pStyle w:val="af1"/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F27930">
              <w:rPr>
                <w:rFonts w:ascii="Segoe UI" w:hAnsi="Segoe UI" w:cs="Segoe UI"/>
                <w:sz w:val="20"/>
                <w:szCs w:val="20"/>
              </w:rPr>
              <w:t>Натяжители</w:t>
            </w:r>
            <w:proofErr w:type="spellEnd"/>
            <w:r w:rsidRPr="00F27930">
              <w:rPr>
                <w:rFonts w:ascii="Segoe UI" w:hAnsi="Segoe UI" w:cs="Segoe UI"/>
                <w:sz w:val="20"/>
                <w:szCs w:val="20"/>
              </w:rPr>
              <w:t xml:space="preserve"> тента в горизонтальном направлении (</w:t>
            </w:r>
            <w:proofErr w:type="spellStart"/>
            <w:r w:rsidRPr="00F27930">
              <w:rPr>
                <w:rFonts w:ascii="Segoe UI" w:hAnsi="Segoe UI" w:cs="Segoe UI"/>
                <w:sz w:val="20"/>
                <w:szCs w:val="20"/>
              </w:rPr>
              <w:t>трещетка</w:t>
            </w:r>
            <w:proofErr w:type="spellEnd"/>
            <w:r w:rsidRPr="00F27930">
              <w:rPr>
                <w:rFonts w:ascii="Segoe UI" w:hAnsi="Segoe UI" w:cs="Segoe UI"/>
                <w:sz w:val="20"/>
                <w:szCs w:val="20"/>
              </w:rPr>
              <w:t>) установлена в задней части с двух сторон.</w:t>
            </w:r>
          </w:p>
        </w:tc>
      </w:tr>
      <w:tr w:rsidR="00383E2F" w:rsidRPr="00F27930" w14:paraId="6ED21568" w14:textId="77777777" w:rsidTr="00A64313">
        <w:trPr>
          <w:trHeight w:val="291"/>
        </w:trPr>
        <w:tc>
          <w:tcPr>
            <w:tcW w:w="659" w:type="dxa"/>
            <w:vAlign w:val="center"/>
          </w:tcPr>
          <w:p w14:paraId="2E59392C" w14:textId="77777777" w:rsidR="00383E2F" w:rsidRPr="00F27930" w:rsidRDefault="00383E2F" w:rsidP="00C8774B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52</w:t>
            </w:r>
          </w:p>
        </w:tc>
        <w:tc>
          <w:tcPr>
            <w:tcW w:w="9061" w:type="dxa"/>
            <w:gridSpan w:val="4"/>
            <w:vAlign w:val="center"/>
          </w:tcPr>
          <w:p w14:paraId="1BE65831" w14:textId="27F2BD95" w:rsidR="00383E2F" w:rsidRPr="00F27930" w:rsidRDefault="00383E2F" w:rsidP="00383E2F">
            <w:pPr>
              <w:pStyle w:val="af1"/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F27930">
              <w:rPr>
                <w:rFonts w:ascii="Segoe UI" w:hAnsi="Segoe UI" w:cs="Segoe UI"/>
                <w:sz w:val="20"/>
                <w:szCs w:val="20"/>
              </w:rPr>
              <w:t>Натяжители</w:t>
            </w:r>
            <w:proofErr w:type="spellEnd"/>
            <w:r w:rsidRPr="00F27930">
              <w:rPr>
                <w:rFonts w:ascii="Segoe UI" w:hAnsi="Segoe UI" w:cs="Segoe UI"/>
                <w:sz w:val="20"/>
                <w:szCs w:val="20"/>
              </w:rPr>
              <w:t xml:space="preserve"> тента в вертикальном направлении (натяжной замок со стропом и крюком) шаг 0,4м.</w:t>
            </w:r>
          </w:p>
        </w:tc>
      </w:tr>
      <w:tr w:rsidR="00383E2F" w:rsidRPr="00F27930" w14:paraId="48209F03" w14:textId="77777777" w:rsidTr="00A64313">
        <w:trPr>
          <w:trHeight w:val="291"/>
        </w:trPr>
        <w:tc>
          <w:tcPr>
            <w:tcW w:w="659" w:type="dxa"/>
            <w:vAlign w:val="center"/>
          </w:tcPr>
          <w:p w14:paraId="1A5778FC" w14:textId="0DF961FC" w:rsidR="00383E2F" w:rsidRPr="00F27930" w:rsidRDefault="00383E2F" w:rsidP="00C8774B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53</w:t>
            </w:r>
          </w:p>
        </w:tc>
        <w:tc>
          <w:tcPr>
            <w:tcW w:w="9061" w:type="dxa"/>
            <w:gridSpan w:val="4"/>
            <w:vAlign w:val="center"/>
          </w:tcPr>
          <w:p w14:paraId="28C9286D" w14:textId="34AB5CA4" w:rsidR="00383E2F" w:rsidRPr="00F27930" w:rsidRDefault="002C5E2E" w:rsidP="00383E2F">
            <w:pPr>
              <w:pStyle w:val="af1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Крепление к раме осуществляется при помощи болтовых соединений, в строгом соответствии с рекомендациями дистрибьютора шасси</w:t>
            </w:r>
            <w:r w:rsidR="001D37DE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383E2F" w:rsidRPr="00F27930" w14:paraId="58656DD7" w14:textId="77777777" w:rsidTr="00A64313">
        <w:trPr>
          <w:trHeight w:val="291"/>
        </w:trPr>
        <w:tc>
          <w:tcPr>
            <w:tcW w:w="659" w:type="dxa"/>
            <w:vAlign w:val="center"/>
          </w:tcPr>
          <w:p w14:paraId="60564DBB" w14:textId="75FC4C14" w:rsidR="00383E2F" w:rsidRPr="00F27930" w:rsidRDefault="002C5E2E" w:rsidP="00C8774B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54</w:t>
            </w:r>
          </w:p>
        </w:tc>
        <w:tc>
          <w:tcPr>
            <w:tcW w:w="9061" w:type="dxa"/>
            <w:gridSpan w:val="4"/>
            <w:vAlign w:val="center"/>
          </w:tcPr>
          <w:p w14:paraId="69F0DD44" w14:textId="7178719C" w:rsidR="00383E2F" w:rsidRPr="00F27930" w:rsidRDefault="00F27930" w:rsidP="00383E2F">
            <w:pPr>
              <w:pStyle w:val="af1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Передние кронштейны оснащены упругими элементами, компенсирующими деформацию рамы автомобиля при движении</w:t>
            </w:r>
            <w:r w:rsidR="001D37DE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2C5E2E" w:rsidRPr="00F27930" w14:paraId="23CBDF8F" w14:textId="77777777" w:rsidTr="00A64313">
        <w:trPr>
          <w:trHeight w:val="291"/>
        </w:trPr>
        <w:tc>
          <w:tcPr>
            <w:tcW w:w="659" w:type="dxa"/>
            <w:vAlign w:val="center"/>
          </w:tcPr>
          <w:p w14:paraId="66822D5F" w14:textId="69BFEA90" w:rsidR="002C5E2E" w:rsidRPr="00F27930" w:rsidRDefault="002C5E2E" w:rsidP="00C8774B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55</w:t>
            </w:r>
          </w:p>
        </w:tc>
        <w:tc>
          <w:tcPr>
            <w:tcW w:w="9061" w:type="dxa"/>
            <w:gridSpan w:val="4"/>
            <w:vAlign w:val="center"/>
          </w:tcPr>
          <w:p w14:paraId="2B137067" w14:textId="7AA3D927" w:rsidR="002C5E2E" w:rsidRPr="00F27930" w:rsidRDefault="00F27930" w:rsidP="00383E2F">
            <w:pPr>
              <w:pStyle w:val="af1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Устройства освещения, световой сигнализации и светоотражающей лентой в соответствии с требованиями по эксплуатации автомобиля.</w:t>
            </w:r>
          </w:p>
        </w:tc>
      </w:tr>
      <w:tr w:rsidR="00383E2F" w:rsidRPr="00F27930" w14:paraId="7E060AD2" w14:textId="77777777" w:rsidTr="00A64313">
        <w:trPr>
          <w:trHeight w:val="291"/>
        </w:trPr>
        <w:tc>
          <w:tcPr>
            <w:tcW w:w="659" w:type="dxa"/>
            <w:vAlign w:val="center"/>
          </w:tcPr>
          <w:p w14:paraId="5B759FEF" w14:textId="6607D866" w:rsidR="00383E2F" w:rsidRPr="00F27930" w:rsidRDefault="002C5E2E" w:rsidP="00C8774B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56</w:t>
            </w:r>
          </w:p>
        </w:tc>
        <w:tc>
          <w:tcPr>
            <w:tcW w:w="9061" w:type="dxa"/>
            <w:gridSpan w:val="4"/>
            <w:vAlign w:val="center"/>
          </w:tcPr>
          <w:p w14:paraId="4A857C80" w14:textId="285CE7B2" w:rsidR="00383E2F" w:rsidRPr="00F27930" w:rsidRDefault="00F27930" w:rsidP="00383E2F">
            <w:pPr>
              <w:pStyle w:val="af1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Задние фонари имеют защитный короб, соединенный с платформой болтовым соединением и сварочным швом</w:t>
            </w:r>
            <w:r w:rsidR="001D37DE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2C5E2E" w:rsidRPr="00F27930" w14:paraId="3B6EA876" w14:textId="77777777" w:rsidTr="00A64313">
        <w:trPr>
          <w:trHeight w:val="291"/>
        </w:trPr>
        <w:tc>
          <w:tcPr>
            <w:tcW w:w="659" w:type="dxa"/>
            <w:vAlign w:val="center"/>
          </w:tcPr>
          <w:p w14:paraId="2201B88C" w14:textId="540A3B3F" w:rsidR="002C5E2E" w:rsidRPr="00F27930" w:rsidRDefault="00F27930" w:rsidP="00C8774B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57</w:t>
            </w:r>
          </w:p>
        </w:tc>
        <w:tc>
          <w:tcPr>
            <w:tcW w:w="9061" w:type="dxa"/>
            <w:gridSpan w:val="4"/>
            <w:vAlign w:val="center"/>
          </w:tcPr>
          <w:p w14:paraId="3711A834" w14:textId="6F1C3652" w:rsidR="002C5E2E" w:rsidRPr="00F27930" w:rsidRDefault="00F27930" w:rsidP="00383E2F">
            <w:pPr>
              <w:pStyle w:val="af1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 xml:space="preserve">Дробеструйная обработка элементов </w:t>
            </w:r>
            <w:proofErr w:type="spellStart"/>
            <w:r w:rsidRPr="00F27930">
              <w:rPr>
                <w:rFonts w:ascii="Segoe UI" w:hAnsi="Segoe UI" w:cs="Segoe UI"/>
                <w:sz w:val="20"/>
                <w:szCs w:val="20"/>
              </w:rPr>
              <w:t>надрамника</w:t>
            </w:r>
            <w:proofErr w:type="spellEnd"/>
            <w:r w:rsidRPr="00F27930">
              <w:rPr>
                <w:rFonts w:ascii="Segoe UI" w:hAnsi="Segoe UI" w:cs="Segoe UI"/>
                <w:sz w:val="20"/>
                <w:szCs w:val="20"/>
              </w:rPr>
              <w:t xml:space="preserve"> перед покраской</w:t>
            </w:r>
            <w:r w:rsidR="001D37DE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2C5E2E" w:rsidRPr="00F27930" w14:paraId="6D004C75" w14:textId="77777777" w:rsidTr="00A64313">
        <w:trPr>
          <w:trHeight w:val="291"/>
        </w:trPr>
        <w:tc>
          <w:tcPr>
            <w:tcW w:w="659" w:type="dxa"/>
            <w:vAlign w:val="center"/>
          </w:tcPr>
          <w:p w14:paraId="5C6BD7B2" w14:textId="50DA7A79" w:rsidR="002C5E2E" w:rsidRPr="00F27930" w:rsidRDefault="00F27930" w:rsidP="00C8774B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58</w:t>
            </w:r>
          </w:p>
        </w:tc>
        <w:tc>
          <w:tcPr>
            <w:tcW w:w="9061" w:type="dxa"/>
            <w:gridSpan w:val="4"/>
            <w:vAlign w:val="center"/>
          </w:tcPr>
          <w:p w14:paraId="303E9C56" w14:textId="7B906FC1" w:rsidR="002C5E2E" w:rsidRPr="00F27930" w:rsidRDefault="00F27930" w:rsidP="00383E2F">
            <w:pPr>
              <w:pStyle w:val="af1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 xml:space="preserve">При изготовлении бортовой платформы используются </w:t>
            </w:r>
            <w:proofErr w:type="gramStart"/>
            <w:r w:rsidRPr="00F27930">
              <w:rPr>
                <w:rFonts w:ascii="Segoe UI" w:hAnsi="Segoe UI" w:cs="Segoe UI"/>
                <w:sz w:val="20"/>
                <w:szCs w:val="20"/>
              </w:rPr>
              <w:t>высокопрочные стали</w:t>
            </w:r>
            <w:proofErr w:type="gramEnd"/>
            <w:r w:rsidRPr="00F27930">
              <w:rPr>
                <w:rFonts w:ascii="Segoe UI" w:hAnsi="Segoe UI" w:cs="Segoe UI"/>
                <w:sz w:val="20"/>
                <w:szCs w:val="20"/>
              </w:rPr>
              <w:t xml:space="preserve"> применяемые в автомобилестроении</w:t>
            </w:r>
            <w:r w:rsidR="001D37DE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F27930" w:rsidRPr="00F27930" w14:paraId="45C59977" w14:textId="77777777" w:rsidTr="00A64313">
        <w:trPr>
          <w:trHeight w:val="291"/>
        </w:trPr>
        <w:tc>
          <w:tcPr>
            <w:tcW w:w="659" w:type="dxa"/>
            <w:vAlign w:val="center"/>
          </w:tcPr>
          <w:p w14:paraId="1FD15421" w14:textId="196EBDDD" w:rsidR="00F27930" w:rsidRPr="00F27930" w:rsidRDefault="00F27930" w:rsidP="00C8774B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59</w:t>
            </w:r>
          </w:p>
        </w:tc>
        <w:tc>
          <w:tcPr>
            <w:tcW w:w="9061" w:type="dxa"/>
            <w:gridSpan w:val="4"/>
            <w:vAlign w:val="center"/>
          </w:tcPr>
          <w:p w14:paraId="3C9546B0" w14:textId="42C0DAA3" w:rsidR="00F27930" w:rsidRPr="00F27930" w:rsidRDefault="00F27930" w:rsidP="00F27930">
            <w:pPr>
              <w:pStyle w:val="af1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 xml:space="preserve">Поперечины оригинальной конструкции позволяют снизить погрузочную высоту платформы и распределить нагрузку на все основание, включая </w:t>
            </w:r>
            <w:proofErr w:type="spellStart"/>
            <w:r w:rsidRPr="00F27930">
              <w:rPr>
                <w:rFonts w:ascii="Segoe UI" w:hAnsi="Segoe UI" w:cs="Segoe UI"/>
                <w:sz w:val="20"/>
                <w:szCs w:val="20"/>
              </w:rPr>
              <w:t>надрамник</w:t>
            </w:r>
            <w:proofErr w:type="spellEnd"/>
            <w:r w:rsidR="001D37DE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F27930" w:rsidRPr="00F27930" w14:paraId="2884811B" w14:textId="77777777" w:rsidTr="00A64313">
        <w:trPr>
          <w:trHeight w:val="291"/>
        </w:trPr>
        <w:tc>
          <w:tcPr>
            <w:tcW w:w="659" w:type="dxa"/>
            <w:vAlign w:val="center"/>
          </w:tcPr>
          <w:p w14:paraId="453223C2" w14:textId="06A081E0" w:rsidR="00F27930" w:rsidRPr="00F27930" w:rsidRDefault="00F27930" w:rsidP="00C8774B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60</w:t>
            </w:r>
          </w:p>
        </w:tc>
        <w:tc>
          <w:tcPr>
            <w:tcW w:w="9061" w:type="dxa"/>
            <w:gridSpan w:val="4"/>
            <w:vAlign w:val="center"/>
          </w:tcPr>
          <w:p w14:paraId="2F92A9B0" w14:textId="759FB15C" w:rsidR="00F27930" w:rsidRPr="00F27930" w:rsidRDefault="00F27930" w:rsidP="00F27930">
            <w:pPr>
              <w:pStyle w:val="af1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Окрашивание металлических частей платформы производится импортными полиуретановыми эмалями.</w:t>
            </w:r>
          </w:p>
        </w:tc>
      </w:tr>
      <w:tr w:rsidR="00F27930" w:rsidRPr="00F27930" w14:paraId="209CF732" w14:textId="77777777" w:rsidTr="00A64313">
        <w:trPr>
          <w:trHeight w:val="291"/>
        </w:trPr>
        <w:tc>
          <w:tcPr>
            <w:tcW w:w="659" w:type="dxa"/>
            <w:vAlign w:val="center"/>
          </w:tcPr>
          <w:p w14:paraId="652F63DE" w14:textId="6C5A7807" w:rsidR="00F27930" w:rsidRPr="00F27930" w:rsidRDefault="00F27930" w:rsidP="00C8774B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61</w:t>
            </w:r>
          </w:p>
        </w:tc>
        <w:tc>
          <w:tcPr>
            <w:tcW w:w="9061" w:type="dxa"/>
            <w:gridSpan w:val="4"/>
            <w:vAlign w:val="center"/>
          </w:tcPr>
          <w:p w14:paraId="661722BF" w14:textId="02DA01B3" w:rsidR="00F27930" w:rsidRPr="00F27930" w:rsidRDefault="00F27930" w:rsidP="00F27930">
            <w:pPr>
              <w:pStyle w:val="af1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Оцинкованная выдвижная лестница</w:t>
            </w:r>
            <w:r w:rsidR="001D37DE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F27930" w:rsidRPr="00F27930" w14:paraId="460879A6" w14:textId="77777777" w:rsidTr="00A64313">
        <w:trPr>
          <w:trHeight w:val="291"/>
        </w:trPr>
        <w:tc>
          <w:tcPr>
            <w:tcW w:w="659" w:type="dxa"/>
            <w:vAlign w:val="center"/>
          </w:tcPr>
          <w:p w14:paraId="6989BB10" w14:textId="2608372D" w:rsidR="00F27930" w:rsidRPr="00F27930" w:rsidRDefault="00F27930" w:rsidP="00C8774B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62</w:t>
            </w:r>
          </w:p>
        </w:tc>
        <w:tc>
          <w:tcPr>
            <w:tcW w:w="9061" w:type="dxa"/>
            <w:gridSpan w:val="4"/>
            <w:vAlign w:val="center"/>
          </w:tcPr>
          <w:p w14:paraId="63DA3AA3" w14:textId="0C39074E" w:rsidR="00F27930" w:rsidRPr="00F27930" w:rsidRDefault="00F27930" w:rsidP="00F27930">
            <w:pPr>
              <w:pStyle w:val="af1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Обрешетка из досок в три ряда</w:t>
            </w:r>
            <w:r w:rsidR="001D37DE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F27930" w:rsidRPr="00F27930" w14:paraId="44D38CDE" w14:textId="77777777" w:rsidTr="00A64313">
        <w:trPr>
          <w:trHeight w:val="291"/>
        </w:trPr>
        <w:tc>
          <w:tcPr>
            <w:tcW w:w="659" w:type="dxa"/>
            <w:vAlign w:val="center"/>
          </w:tcPr>
          <w:p w14:paraId="7E270D0F" w14:textId="4E469BD4" w:rsidR="00F27930" w:rsidRPr="00F27930" w:rsidRDefault="00F27930" w:rsidP="00C8774B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63</w:t>
            </w:r>
          </w:p>
        </w:tc>
        <w:tc>
          <w:tcPr>
            <w:tcW w:w="9061" w:type="dxa"/>
            <w:gridSpan w:val="4"/>
            <w:vAlign w:val="center"/>
          </w:tcPr>
          <w:p w14:paraId="3B2CE82B" w14:textId="790D3F0E" w:rsidR="00F27930" w:rsidRPr="00F27930" w:rsidRDefault="00F27930" w:rsidP="00F27930">
            <w:pPr>
              <w:pStyle w:val="af1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Откидная поперечина крыши над воротами, позволяет осуществлять загрузку без ограничений</w:t>
            </w:r>
            <w:r w:rsidR="001D37DE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F27930" w:rsidRPr="00F27930" w14:paraId="6FC45F44" w14:textId="77777777" w:rsidTr="00A64313">
        <w:trPr>
          <w:trHeight w:val="291"/>
        </w:trPr>
        <w:tc>
          <w:tcPr>
            <w:tcW w:w="659" w:type="dxa"/>
            <w:vAlign w:val="center"/>
          </w:tcPr>
          <w:p w14:paraId="63203113" w14:textId="5303AFC2" w:rsidR="00F27930" w:rsidRPr="00F27930" w:rsidRDefault="00F27930" w:rsidP="00C8774B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64</w:t>
            </w:r>
          </w:p>
        </w:tc>
        <w:tc>
          <w:tcPr>
            <w:tcW w:w="9061" w:type="dxa"/>
            <w:gridSpan w:val="4"/>
            <w:vAlign w:val="center"/>
          </w:tcPr>
          <w:p w14:paraId="65079AA4" w14:textId="15EB2593" w:rsidR="00F27930" w:rsidRPr="00F27930" w:rsidRDefault="00F27930" w:rsidP="00F27930">
            <w:pPr>
              <w:pStyle w:val="af1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color w:val="000000"/>
                <w:sz w:val="20"/>
                <w:szCs w:val="20"/>
              </w:rPr>
              <w:t>Алюминиевые боковые ограждения на оцинкованных откидных кронштейнах</w:t>
            </w:r>
            <w:r w:rsidR="001D37DE">
              <w:rPr>
                <w:rFonts w:ascii="Segoe UI" w:hAnsi="Segoe UI" w:cs="Segoe UI"/>
                <w:color w:val="000000"/>
                <w:sz w:val="20"/>
                <w:szCs w:val="20"/>
              </w:rPr>
              <w:t>.</w:t>
            </w:r>
          </w:p>
        </w:tc>
      </w:tr>
      <w:tr w:rsidR="00F27930" w:rsidRPr="00F27930" w14:paraId="4DABE9A5" w14:textId="77777777" w:rsidTr="00A64313">
        <w:trPr>
          <w:trHeight w:val="291"/>
        </w:trPr>
        <w:tc>
          <w:tcPr>
            <w:tcW w:w="659" w:type="dxa"/>
            <w:vAlign w:val="center"/>
          </w:tcPr>
          <w:p w14:paraId="0E35652F" w14:textId="2AA6AA43" w:rsidR="00F27930" w:rsidRPr="00F27930" w:rsidRDefault="00F27930" w:rsidP="00C8774B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65</w:t>
            </w:r>
          </w:p>
        </w:tc>
        <w:tc>
          <w:tcPr>
            <w:tcW w:w="9061" w:type="dxa"/>
            <w:gridSpan w:val="4"/>
            <w:vAlign w:val="center"/>
          </w:tcPr>
          <w:p w14:paraId="31776D61" w14:textId="51466DB2" w:rsidR="00F27930" w:rsidRPr="00F27930" w:rsidRDefault="00F27930" w:rsidP="00F27930">
            <w:pPr>
              <w:pStyle w:val="af1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Пластиковые подкрылки с брызговиками</w:t>
            </w:r>
            <w:r w:rsidR="001D37DE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F27930" w:rsidRPr="00F27930" w14:paraId="13D90822" w14:textId="77777777" w:rsidTr="00A64313">
        <w:trPr>
          <w:trHeight w:val="291"/>
        </w:trPr>
        <w:tc>
          <w:tcPr>
            <w:tcW w:w="659" w:type="dxa"/>
            <w:vAlign w:val="center"/>
          </w:tcPr>
          <w:p w14:paraId="2B0FEC8A" w14:textId="33B185E1" w:rsidR="00F27930" w:rsidRPr="00F27930" w:rsidRDefault="00F27930" w:rsidP="00C8774B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27930">
              <w:rPr>
                <w:rFonts w:ascii="Segoe UI" w:hAnsi="Segoe UI" w:cs="Segoe UI"/>
                <w:sz w:val="20"/>
                <w:szCs w:val="20"/>
              </w:rPr>
              <w:t>66</w:t>
            </w:r>
          </w:p>
        </w:tc>
        <w:tc>
          <w:tcPr>
            <w:tcW w:w="9061" w:type="dxa"/>
            <w:gridSpan w:val="4"/>
            <w:vAlign w:val="center"/>
          </w:tcPr>
          <w:p w14:paraId="1CF23B48" w14:textId="632F4441" w:rsidR="00F27930" w:rsidRPr="001D37DE" w:rsidRDefault="00F27930" w:rsidP="00F27930">
            <w:pPr>
              <w:pStyle w:val="af1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F27930">
              <w:rPr>
                <w:rFonts w:ascii="Segoe UI" w:hAnsi="Segoe UI" w:cs="Segoe UI"/>
                <w:color w:val="000000"/>
                <w:sz w:val="20"/>
                <w:szCs w:val="20"/>
              </w:rPr>
              <w:t>Задний противооткатный брус</w:t>
            </w:r>
            <w:r w:rsidR="001D37DE">
              <w:rPr>
                <w:rFonts w:ascii="Segoe UI" w:hAnsi="Segoe UI" w:cs="Segoe UI"/>
                <w:color w:val="000000"/>
                <w:sz w:val="20"/>
                <w:szCs w:val="20"/>
              </w:rPr>
              <w:t>.</w:t>
            </w:r>
          </w:p>
        </w:tc>
      </w:tr>
    </w:tbl>
    <w:p w14:paraId="0C8C2D2C" w14:textId="77777777" w:rsidR="005E3411" w:rsidRDefault="005E3411" w:rsidP="00782AE3">
      <w:pPr>
        <w:tabs>
          <w:tab w:val="left" w:pos="2535"/>
          <w:tab w:val="left" w:pos="2670"/>
        </w:tabs>
        <w:rPr>
          <w:rFonts w:ascii="Segoe UI" w:hAnsi="Segoe UI" w:cs="Segoe UI"/>
          <w:sz w:val="20"/>
          <w:szCs w:val="20"/>
        </w:rPr>
      </w:pPr>
    </w:p>
    <w:p w14:paraId="0CF566BA" w14:textId="77777777" w:rsidR="00242211" w:rsidRPr="002F573F" w:rsidRDefault="00242211" w:rsidP="00782AE3">
      <w:pPr>
        <w:tabs>
          <w:tab w:val="left" w:pos="2535"/>
          <w:tab w:val="left" w:pos="2670"/>
        </w:tabs>
        <w:rPr>
          <w:rFonts w:ascii="Segoe UI" w:eastAsia="DengXian" w:hAnsi="Segoe UI" w:cs="Segoe UI"/>
          <w:sz w:val="20"/>
          <w:szCs w:val="20"/>
          <w:lang w:eastAsia="zh-CN"/>
        </w:rPr>
      </w:pPr>
    </w:p>
    <w:p w14:paraId="3D729DE6" w14:textId="708A50FB" w:rsidR="00A070F5" w:rsidRDefault="00A070F5" w:rsidP="006F1D91">
      <w:pPr>
        <w:tabs>
          <w:tab w:val="left" w:pos="2535"/>
          <w:tab w:val="left" w:pos="2670"/>
        </w:tabs>
        <w:ind w:right="217"/>
        <w:jc w:val="both"/>
        <w:rPr>
          <w:rFonts w:ascii="Segoe UI" w:hAnsi="Segoe UI" w:cs="Segoe UI"/>
          <w:sz w:val="20"/>
          <w:szCs w:val="20"/>
        </w:rPr>
      </w:pPr>
      <w:bookmarkStart w:id="0" w:name="_GoBack"/>
      <w:r w:rsidRPr="005E3411">
        <w:rPr>
          <w:rFonts w:ascii="Segoe UI" w:hAnsi="Segoe UI" w:cs="Segoe UI"/>
          <w:sz w:val="20"/>
          <w:szCs w:val="20"/>
        </w:rPr>
        <w:t>Обращаем Ваше внимание на то, что все материалы данного предложения носят исключительно информационный характер и ни при каких условиях материалы и цены, указанные в нем, не являются публичной офертой, определяемой положениями ст. 437 ГК РФ.</w:t>
      </w:r>
    </w:p>
    <w:p w14:paraId="0551B123" w14:textId="77777777" w:rsidR="00CA768A" w:rsidRPr="005E3411" w:rsidRDefault="00CA768A" w:rsidP="006F1D91">
      <w:pPr>
        <w:tabs>
          <w:tab w:val="left" w:pos="2535"/>
          <w:tab w:val="left" w:pos="2670"/>
        </w:tabs>
        <w:ind w:right="217"/>
        <w:jc w:val="both"/>
        <w:rPr>
          <w:rFonts w:ascii="Segoe UI" w:hAnsi="Segoe UI" w:cs="Segoe UI"/>
          <w:sz w:val="20"/>
          <w:szCs w:val="20"/>
        </w:rPr>
      </w:pPr>
    </w:p>
    <w:p w14:paraId="71206076" w14:textId="77777777" w:rsidR="00303193" w:rsidRPr="005E3411" w:rsidRDefault="004A4C26" w:rsidP="00782AE3">
      <w:pPr>
        <w:tabs>
          <w:tab w:val="left" w:pos="2535"/>
          <w:tab w:val="left" w:pos="2670"/>
        </w:tabs>
        <w:rPr>
          <w:rFonts w:ascii="Segoe UI" w:hAnsi="Segoe UI" w:cs="Segoe UI"/>
          <w:sz w:val="20"/>
          <w:szCs w:val="20"/>
        </w:rPr>
      </w:pPr>
      <w:r w:rsidRPr="005E3411">
        <w:rPr>
          <w:rFonts w:ascii="Segoe UI" w:hAnsi="Segoe UI" w:cs="Segoe UI"/>
          <w:sz w:val="20"/>
          <w:szCs w:val="20"/>
        </w:rPr>
        <w:t>С уважением и надеждой на взаимовыгодное сотрудничество.</w:t>
      </w:r>
      <w:bookmarkEnd w:id="0"/>
    </w:p>
    <w:sectPr w:rsidR="00303193" w:rsidRPr="005E3411" w:rsidSect="00C3132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FF3050" w14:textId="77777777" w:rsidR="00EA4A66" w:rsidRDefault="00EA4A66" w:rsidP="0066110F">
      <w:r>
        <w:separator/>
      </w:r>
    </w:p>
  </w:endnote>
  <w:endnote w:type="continuationSeparator" w:id="0">
    <w:p w14:paraId="4EF68FE1" w14:textId="77777777" w:rsidR="00EA4A66" w:rsidRDefault="00EA4A66" w:rsidP="00661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">
    <w:altName w:val="Calibri"/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74C04C" w14:textId="77777777" w:rsidR="00EA4A66" w:rsidRDefault="00EA4A66" w:rsidP="0066110F">
      <w:r>
        <w:separator/>
      </w:r>
    </w:p>
  </w:footnote>
  <w:footnote w:type="continuationSeparator" w:id="0">
    <w:p w14:paraId="28B1B97C" w14:textId="77777777" w:rsidR="00EA4A66" w:rsidRDefault="00EA4A66" w:rsidP="006611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046F7"/>
    <w:multiLevelType w:val="hybridMultilevel"/>
    <w:tmpl w:val="608AE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3253C"/>
    <w:multiLevelType w:val="hybridMultilevel"/>
    <w:tmpl w:val="779055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8C3C3C"/>
    <w:multiLevelType w:val="hybridMultilevel"/>
    <w:tmpl w:val="56E4F372"/>
    <w:lvl w:ilvl="0" w:tplc="C4E407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AF0288E"/>
    <w:multiLevelType w:val="hybridMultilevel"/>
    <w:tmpl w:val="BA503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800E3F"/>
    <w:multiLevelType w:val="hybridMultilevel"/>
    <w:tmpl w:val="608AE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7B6D85"/>
    <w:multiLevelType w:val="hybridMultilevel"/>
    <w:tmpl w:val="BA503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F0B69"/>
    <w:multiLevelType w:val="hybridMultilevel"/>
    <w:tmpl w:val="BA503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3858C6"/>
    <w:multiLevelType w:val="hybridMultilevel"/>
    <w:tmpl w:val="F9804A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DE34995"/>
    <w:multiLevelType w:val="hybridMultilevel"/>
    <w:tmpl w:val="2D10449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8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06A"/>
    <w:rsid w:val="00007B0D"/>
    <w:rsid w:val="00012264"/>
    <w:rsid w:val="00023CE9"/>
    <w:rsid w:val="00026629"/>
    <w:rsid w:val="00036BD0"/>
    <w:rsid w:val="0005653B"/>
    <w:rsid w:val="000569B0"/>
    <w:rsid w:val="0005795F"/>
    <w:rsid w:val="000709FA"/>
    <w:rsid w:val="000877B7"/>
    <w:rsid w:val="00087B2B"/>
    <w:rsid w:val="00087F8A"/>
    <w:rsid w:val="000D78BB"/>
    <w:rsid w:val="000D7EC4"/>
    <w:rsid w:val="001140AF"/>
    <w:rsid w:val="001246B4"/>
    <w:rsid w:val="00126C3B"/>
    <w:rsid w:val="00127A6A"/>
    <w:rsid w:val="00176C9B"/>
    <w:rsid w:val="0018090B"/>
    <w:rsid w:val="001B71D2"/>
    <w:rsid w:val="001C01FD"/>
    <w:rsid w:val="001D37DE"/>
    <w:rsid w:val="001D3D8D"/>
    <w:rsid w:val="001E0BC9"/>
    <w:rsid w:val="001E0D0F"/>
    <w:rsid w:val="001F02C0"/>
    <w:rsid w:val="002071DA"/>
    <w:rsid w:val="0023097D"/>
    <w:rsid w:val="00242211"/>
    <w:rsid w:val="0025068C"/>
    <w:rsid w:val="002716AA"/>
    <w:rsid w:val="00286BCC"/>
    <w:rsid w:val="00297786"/>
    <w:rsid w:val="002A4922"/>
    <w:rsid w:val="002C5CAD"/>
    <w:rsid w:val="002C5E2E"/>
    <w:rsid w:val="002C6C67"/>
    <w:rsid w:val="002F144B"/>
    <w:rsid w:val="002F573F"/>
    <w:rsid w:val="00303193"/>
    <w:rsid w:val="00304006"/>
    <w:rsid w:val="0031508C"/>
    <w:rsid w:val="0031588F"/>
    <w:rsid w:val="0031616A"/>
    <w:rsid w:val="003338AF"/>
    <w:rsid w:val="0033461E"/>
    <w:rsid w:val="0034319C"/>
    <w:rsid w:val="003455AB"/>
    <w:rsid w:val="003532DA"/>
    <w:rsid w:val="00366A3D"/>
    <w:rsid w:val="0038218A"/>
    <w:rsid w:val="00383E2F"/>
    <w:rsid w:val="003843EB"/>
    <w:rsid w:val="003A0ABA"/>
    <w:rsid w:val="003D27CA"/>
    <w:rsid w:val="00415F77"/>
    <w:rsid w:val="004264D0"/>
    <w:rsid w:val="004269B6"/>
    <w:rsid w:val="00436970"/>
    <w:rsid w:val="0044661C"/>
    <w:rsid w:val="00451FDB"/>
    <w:rsid w:val="00455A87"/>
    <w:rsid w:val="004769A2"/>
    <w:rsid w:val="004A4C26"/>
    <w:rsid w:val="004C1761"/>
    <w:rsid w:val="004C30B4"/>
    <w:rsid w:val="005125D5"/>
    <w:rsid w:val="005316F6"/>
    <w:rsid w:val="00531797"/>
    <w:rsid w:val="0053463A"/>
    <w:rsid w:val="00553D0A"/>
    <w:rsid w:val="0056112C"/>
    <w:rsid w:val="00573D0D"/>
    <w:rsid w:val="00580C99"/>
    <w:rsid w:val="005A00B6"/>
    <w:rsid w:val="005A63F1"/>
    <w:rsid w:val="005B5355"/>
    <w:rsid w:val="005D1177"/>
    <w:rsid w:val="005D6B6C"/>
    <w:rsid w:val="005E3411"/>
    <w:rsid w:val="005F1E9E"/>
    <w:rsid w:val="005F2315"/>
    <w:rsid w:val="00613080"/>
    <w:rsid w:val="00613FB9"/>
    <w:rsid w:val="00613FFB"/>
    <w:rsid w:val="00627DB2"/>
    <w:rsid w:val="00631B17"/>
    <w:rsid w:val="0063568C"/>
    <w:rsid w:val="006473A8"/>
    <w:rsid w:val="00650D0D"/>
    <w:rsid w:val="00654146"/>
    <w:rsid w:val="0066110F"/>
    <w:rsid w:val="0066161D"/>
    <w:rsid w:val="00671019"/>
    <w:rsid w:val="006A408A"/>
    <w:rsid w:val="006C6597"/>
    <w:rsid w:val="006D03EE"/>
    <w:rsid w:val="006F1D91"/>
    <w:rsid w:val="006F744A"/>
    <w:rsid w:val="0072138E"/>
    <w:rsid w:val="0073609E"/>
    <w:rsid w:val="007361A1"/>
    <w:rsid w:val="00745D30"/>
    <w:rsid w:val="00746076"/>
    <w:rsid w:val="00782AE3"/>
    <w:rsid w:val="00787FFA"/>
    <w:rsid w:val="007B53ED"/>
    <w:rsid w:val="007C0A98"/>
    <w:rsid w:val="007C1209"/>
    <w:rsid w:val="007C7B9D"/>
    <w:rsid w:val="007D2BAC"/>
    <w:rsid w:val="007D492D"/>
    <w:rsid w:val="007E287A"/>
    <w:rsid w:val="00810173"/>
    <w:rsid w:val="008112F2"/>
    <w:rsid w:val="0081468D"/>
    <w:rsid w:val="00817A93"/>
    <w:rsid w:val="0082065A"/>
    <w:rsid w:val="0082782F"/>
    <w:rsid w:val="008732AC"/>
    <w:rsid w:val="0088445A"/>
    <w:rsid w:val="0089778C"/>
    <w:rsid w:val="008A112E"/>
    <w:rsid w:val="008A374A"/>
    <w:rsid w:val="008C195A"/>
    <w:rsid w:val="008C1D42"/>
    <w:rsid w:val="008D7CB9"/>
    <w:rsid w:val="008E422A"/>
    <w:rsid w:val="009077A5"/>
    <w:rsid w:val="0093258D"/>
    <w:rsid w:val="00935BA3"/>
    <w:rsid w:val="009800DE"/>
    <w:rsid w:val="009A1170"/>
    <w:rsid w:val="009A3DD0"/>
    <w:rsid w:val="009C06D3"/>
    <w:rsid w:val="009E10CD"/>
    <w:rsid w:val="009F542E"/>
    <w:rsid w:val="00A0262E"/>
    <w:rsid w:val="00A070F5"/>
    <w:rsid w:val="00A20BA0"/>
    <w:rsid w:val="00A25A32"/>
    <w:rsid w:val="00A358DB"/>
    <w:rsid w:val="00A371DF"/>
    <w:rsid w:val="00A6077D"/>
    <w:rsid w:val="00A633FD"/>
    <w:rsid w:val="00A6546C"/>
    <w:rsid w:val="00A659B4"/>
    <w:rsid w:val="00A748D3"/>
    <w:rsid w:val="00A91714"/>
    <w:rsid w:val="00A94D3C"/>
    <w:rsid w:val="00A96437"/>
    <w:rsid w:val="00AC05E6"/>
    <w:rsid w:val="00AD53B9"/>
    <w:rsid w:val="00AE7489"/>
    <w:rsid w:val="00AF0BC7"/>
    <w:rsid w:val="00AF7E12"/>
    <w:rsid w:val="00B0210F"/>
    <w:rsid w:val="00B10735"/>
    <w:rsid w:val="00B37CA5"/>
    <w:rsid w:val="00B426AA"/>
    <w:rsid w:val="00B45CAF"/>
    <w:rsid w:val="00B718C4"/>
    <w:rsid w:val="00B9096C"/>
    <w:rsid w:val="00B9406D"/>
    <w:rsid w:val="00BA4957"/>
    <w:rsid w:val="00BA7106"/>
    <w:rsid w:val="00BC320C"/>
    <w:rsid w:val="00BC55AC"/>
    <w:rsid w:val="00BD054B"/>
    <w:rsid w:val="00BD1DAF"/>
    <w:rsid w:val="00BE5167"/>
    <w:rsid w:val="00BE5F56"/>
    <w:rsid w:val="00C11880"/>
    <w:rsid w:val="00C235B7"/>
    <w:rsid w:val="00C3132B"/>
    <w:rsid w:val="00C51FBF"/>
    <w:rsid w:val="00C70484"/>
    <w:rsid w:val="00C80089"/>
    <w:rsid w:val="00C81363"/>
    <w:rsid w:val="00C8774B"/>
    <w:rsid w:val="00CA768A"/>
    <w:rsid w:val="00CB53A9"/>
    <w:rsid w:val="00CB73AB"/>
    <w:rsid w:val="00CD3002"/>
    <w:rsid w:val="00D35172"/>
    <w:rsid w:val="00D35C93"/>
    <w:rsid w:val="00D53928"/>
    <w:rsid w:val="00D6226F"/>
    <w:rsid w:val="00D6491C"/>
    <w:rsid w:val="00D745CF"/>
    <w:rsid w:val="00D9755D"/>
    <w:rsid w:val="00DB4CAA"/>
    <w:rsid w:val="00DF3C8F"/>
    <w:rsid w:val="00E00EA3"/>
    <w:rsid w:val="00E35300"/>
    <w:rsid w:val="00E44844"/>
    <w:rsid w:val="00E46093"/>
    <w:rsid w:val="00E46F28"/>
    <w:rsid w:val="00E5651E"/>
    <w:rsid w:val="00E60342"/>
    <w:rsid w:val="00E60A79"/>
    <w:rsid w:val="00E66BFA"/>
    <w:rsid w:val="00E7406A"/>
    <w:rsid w:val="00E945E6"/>
    <w:rsid w:val="00EA16A6"/>
    <w:rsid w:val="00EA4A66"/>
    <w:rsid w:val="00F001A6"/>
    <w:rsid w:val="00F00355"/>
    <w:rsid w:val="00F053F4"/>
    <w:rsid w:val="00F06D76"/>
    <w:rsid w:val="00F24589"/>
    <w:rsid w:val="00F27930"/>
    <w:rsid w:val="00F4335F"/>
    <w:rsid w:val="00F5517D"/>
    <w:rsid w:val="00F56D3D"/>
    <w:rsid w:val="00F67E29"/>
    <w:rsid w:val="00F83A54"/>
    <w:rsid w:val="00F96D6E"/>
    <w:rsid w:val="00FC0E26"/>
    <w:rsid w:val="00FC490F"/>
    <w:rsid w:val="00FD62DA"/>
    <w:rsid w:val="00FE0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CFA960E"/>
  <w15:chartTrackingRefBased/>
  <w15:docId w15:val="{EA05D1F1-9E8D-4BDE-A453-DED68CD61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paragraph" w:styleId="1">
    <w:name w:val="heading 1"/>
    <w:basedOn w:val="a"/>
    <w:link w:val="10"/>
    <w:uiPriority w:val="9"/>
    <w:qFormat/>
    <w:rsid w:val="006F1D9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5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qFormat/>
    <w:rsid w:val="00C80089"/>
    <w:rPr>
      <w:i/>
      <w:iCs/>
    </w:rPr>
  </w:style>
  <w:style w:type="paragraph" w:styleId="a5">
    <w:name w:val="Title"/>
    <w:basedOn w:val="a"/>
    <w:next w:val="a"/>
    <w:link w:val="a6"/>
    <w:qFormat/>
    <w:rsid w:val="00C80089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6">
    <w:name w:val="Заголовок Знак"/>
    <w:link w:val="a5"/>
    <w:rsid w:val="00C8008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qFormat/>
    <w:rsid w:val="00C80089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8">
    <w:name w:val="Подзаголовок Знак"/>
    <w:link w:val="a7"/>
    <w:rsid w:val="00C80089"/>
    <w:rPr>
      <w:rFonts w:ascii="Cambria" w:eastAsia="Times New Roman" w:hAnsi="Cambria" w:cs="Times New Roman"/>
      <w:sz w:val="24"/>
      <w:szCs w:val="24"/>
    </w:rPr>
  </w:style>
  <w:style w:type="character" w:styleId="a9">
    <w:name w:val="Hyperlink"/>
    <w:rsid w:val="00297786"/>
    <w:rPr>
      <w:color w:val="0000FF"/>
      <w:u w:val="single"/>
    </w:rPr>
  </w:style>
  <w:style w:type="character" w:styleId="aa">
    <w:name w:val="FollowedHyperlink"/>
    <w:rsid w:val="00AC05E6"/>
    <w:rPr>
      <w:color w:val="954F72"/>
      <w:u w:val="single"/>
    </w:rPr>
  </w:style>
  <w:style w:type="paragraph" w:styleId="ab">
    <w:name w:val="Body Text"/>
    <w:basedOn w:val="a"/>
    <w:link w:val="ac"/>
    <w:rsid w:val="00E60342"/>
    <w:pPr>
      <w:suppressAutoHyphens/>
      <w:spacing w:after="140" w:line="288" w:lineRule="auto"/>
    </w:pPr>
    <w:rPr>
      <w:rFonts w:ascii="Calibri" w:eastAsia="Calibri" w:hAnsi="Calibri"/>
      <w:sz w:val="22"/>
      <w:szCs w:val="22"/>
      <w:lang w:eastAsia="zh-CN"/>
    </w:rPr>
  </w:style>
  <w:style w:type="character" w:customStyle="1" w:styleId="ac">
    <w:name w:val="Основной текст Знак"/>
    <w:link w:val="ab"/>
    <w:rsid w:val="00E60342"/>
    <w:rPr>
      <w:rFonts w:ascii="Calibri" w:eastAsia="Calibri" w:hAnsi="Calibri"/>
      <w:sz w:val="22"/>
      <w:szCs w:val="22"/>
      <w:lang w:val="ru-RU"/>
    </w:rPr>
  </w:style>
  <w:style w:type="paragraph" w:styleId="ad">
    <w:name w:val="header"/>
    <w:basedOn w:val="a"/>
    <w:link w:val="ae"/>
    <w:rsid w:val="0066110F"/>
    <w:pPr>
      <w:tabs>
        <w:tab w:val="center" w:pos="4844"/>
        <w:tab w:val="right" w:pos="9689"/>
      </w:tabs>
    </w:pPr>
  </w:style>
  <w:style w:type="character" w:customStyle="1" w:styleId="ae">
    <w:name w:val="Верхний колонтитул Знак"/>
    <w:link w:val="ad"/>
    <w:rsid w:val="0066110F"/>
    <w:rPr>
      <w:sz w:val="24"/>
      <w:szCs w:val="24"/>
      <w:lang w:val="ru-RU" w:eastAsia="ru-RU"/>
    </w:rPr>
  </w:style>
  <w:style w:type="paragraph" w:styleId="af">
    <w:name w:val="footer"/>
    <w:basedOn w:val="a"/>
    <w:link w:val="af0"/>
    <w:rsid w:val="0066110F"/>
    <w:pPr>
      <w:tabs>
        <w:tab w:val="center" w:pos="4844"/>
        <w:tab w:val="right" w:pos="9689"/>
      </w:tabs>
    </w:pPr>
  </w:style>
  <w:style w:type="character" w:customStyle="1" w:styleId="af0">
    <w:name w:val="Нижний колонтитул Знак"/>
    <w:link w:val="af"/>
    <w:rsid w:val="0066110F"/>
    <w:rPr>
      <w:sz w:val="24"/>
      <w:szCs w:val="24"/>
      <w:lang w:val="ru-RU" w:eastAsia="ru-RU"/>
    </w:rPr>
  </w:style>
  <w:style w:type="character" w:customStyle="1" w:styleId="11">
    <w:name w:val="Неразрешенное упоминание1"/>
    <w:uiPriority w:val="99"/>
    <w:semiHidden/>
    <w:unhideWhenUsed/>
    <w:rsid w:val="0066110F"/>
    <w:rPr>
      <w:color w:val="605E5C"/>
      <w:shd w:val="clear" w:color="auto" w:fill="E1DFDD"/>
    </w:rPr>
  </w:style>
  <w:style w:type="character" w:customStyle="1" w:styleId="10">
    <w:name w:val="Заголовок 1 Знак"/>
    <w:link w:val="1"/>
    <w:uiPriority w:val="9"/>
    <w:rsid w:val="006F1D91"/>
    <w:rPr>
      <w:b/>
      <w:bCs/>
      <w:kern w:val="36"/>
      <w:sz w:val="48"/>
      <w:szCs w:val="48"/>
    </w:rPr>
  </w:style>
  <w:style w:type="paragraph" w:styleId="af1">
    <w:name w:val="Plain Text"/>
    <w:basedOn w:val="a"/>
    <w:link w:val="af2"/>
    <w:uiPriority w:val="99"/>
    <w:unhideWhenUsed/>
    <w:rsid w:val="00383E2F"/>
    <w:rPr>
      <w:rFonts w:ascii="Consolas" w:eastAsia="Calibri" w:hAnsi="Consolas"/>
      <w:sz w:val="21"/>
      <w:szCs w:val="21"/>
      <w:lang w:eastAsia="en-US"/>
    </w:rPr>
  </w:style>
  <w:style w:type="character" w:customStyle="1" w:styleId="af2">
    <w:name w:val="Текст Знак"/>
    <w:basedOn w:val="a0"/>
    <w:link w:val="af1"/>
    <w:uiPriority w:val="99"/>
    <w:rsid w:val="00383E2F"/>
    <w:rPr>
      <w:rFonts w:ascii="Consolas" w:eastAsia="Calibri" w:hAnsi="Consolas"/>
      <w:sz w:val="21"/>
      <w:szCs w:val="21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7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w.ru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adi.sk/d/JBpuMDovlU6jRg?w=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faw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2979C6-8491-D547-80A7-D53CFE668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646</Words>
  <Characters>3683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Зам</vt:lpstr>
      <vt:lpstr>Зам</vt:lpstr>
    </vt:vector>
  </TitlesOfParts>
  <Company>Хёндэ КомТранс Рус</Company>
  <LinksUpToDate>false</LinksUpToDate>
  <CharactersWithSpaces>4321</CharactersWithSpaces>
  <SharedDoc>false</SharedDoc>
  <HLinks>
    <vt:vector size="12" baseType="variant">
      <vt:variant>
        <vt:i4>851998</vt:i4>
      </vt:variant>
      <vt:variant>
        <vt:i4>0</vt:i4>
      </vt:variant>
      <vt:variant>
        <vt:i4>0</vt:i4>
      </vt:variant>
      <vt:variant>
        <vt:i4>5</vt:i4>
      </vt:variant>
      <vt:variant>
        <vt:lpwstr>https://yadi.sk/d/I-jHnRAxRPGIYw?w=1</vt:lpwstr>
      </vt:variant>
      <vt:variant>
        <vt:lpwstr/>
      </vt:variant>
      <vt:variant>
        <vt:i4>6750314</vt:i4>
      </vt:variant>
      <vt:variant>
        <vt:i4>0</vt:i4>
      </vt:variant>
      <vt:variant>
        <vt:i4>0</vt:i4>
      </vt:variant>
      <vt:variant>
        <vt:i4>5</vt:i4>
      </vt:variant>
      <vt:variant>
        <vt:lpwstr>http://www.faw.ru/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Зам</dc:title>
  <dc:subject/>
  <dc:creator>Токарев</dc:creator>
  <cp:keywords/>
  <cp:lastModifiedBy>Родина Юлия Александровна</cp:lastModifiedBy>
  <cp:revision>13</cp:revision>
  <cp:lastPrinted>2020-11-18T07:12:00Z</cp:lastPrinted>
  <dcterms:created xsi:type="dcterms:W3CDTF">2020-11-17T22:10:00Z</dcterms:created>
  <dcterms:modified xsi:type="dcterms:W3CDTF">2020-11-25T13:45:00Z</dcterms:modified>
</cp:coreProperties>
</file>